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663" w:rsidRPr="006434BF" w:rsidRDefault="00995A45" w:rsidP="004933FE">
      <w:pPr>
        <w:ind w:firstLineChars="400" w:firstLine="1285"/>
        <w:rPr>
          <w:rFonts w:asciiTheme="minorEastAsia" w:hAnsiTheme="minorEastAsia"/>
          <w:b/>
          <w:sz w:val="32"/>
          <w:szCs w:val="32"/>
        </w:rPr>
      </w:pPr>
      <w:bookmarkStart w:id="0" w:name="_GoBack"/>
      <w:bookmarkEnd w:id="0"/>
      <w:r w:rsidRPr="006434BF">
        <w:rPr>
          <w:rFonts w:asciiTheme="minorEastAsia" w:hAnsiTheme="minorEastAsia" w:hint="eastAsia"/>
          <w:b/>
          <w:sz w:val="32"/>
          <w:szCs w:val="32"/>
        </w:rPr>
        <w:t>平成</w:t>
      </w:r>
      <w:r w:rsidR="004933FE" w:rsidRPr="006434BF">
        <w:rPr>
          <w:rFonts w:asciiTheme="minorEastAsia" w:hAnsiTheme="minorEastAsia" w:hint="eastAsia"/>
          <w:b/>
          <w:sz w:val="32"/>
          <w:szCs w:val="32"/>
        </w:rPr>
        <w:t>30</w:t>
      </w:r>
      <w:r w:rsidR="009E348A">
        <w:rPr>
          <w:rFonts w:asciiTheme="minorEastAsia" w:hAnsiTheme="minorEastAsia" w:hint="eastAsia"/>
          <w:b/>
          <w:sz w:val="32"/>
          <w:szCs w:val="32"/>
        </w:rPr>
        <w:t>年度　　学校関係者評価</w:t>
      </w:r>
    </w:p>
    <w:p w:rsidR="008A63BD" w:rsidRPr="006434BF" w:rsidRDefault="00695057" w:rsidP="008A63BD">
      <w:pPr>
        <w:jc w:val="left"/>
        <w:rPr>
          <w:rFonts w:asciiTheme="minorEastAsia" w:hAnsiTheme="minorEastAsia"/>
          <w:sz w:val="22"/>
        </w:rPr>
      </w:pPr>
      <w:r w:rsidRPr="006434BF">
        <w:rPr>
          <w:rFonts w:asciiTheme="minorEastAsia" w:hAnsiTheme="minorEastAsia" w:hint="eastAsia"/>
          <w:sz w:val="22"/>
        </w:rPr>
        <w:t xml:space="preserve">　　　　　　　　　　　　　　　　　　　　　</w:t>
      </w:r>
      <w:r w:rsidR="00693663" w:rsidRPr="006434BF">
        <w:rPr>
          <w:rFonts w:asciiTheme="minorEastAsia" w:hAnsiTheme="minorEastAsia" w:hint="eastAsia"/>
          <w:sz w:val="22"/>
        </w:rPr>
        <w:t xml:space="preserve">　　　　</w:t>
      </w:r>
      <w:r w:rsidR="001C7A49">
        <w:rPr>
          <w:rFonts w:asciiTheme="minorEastAsia" w:hAnsiTheme="minorEastAsia" w:hint="eastAsia"/>
          <w:sz w:val="22"/>
        </w:rPr>
        <w:t xml:space="preserve">　　</w:t>
      </w:r>
      <w:r w:rsidR="008A63BD" w:rsidRPr="006434BF">
        <w:rPr>
          <w:rFonts w:asciiTheme="minorEastAsia" w:hAnsiTheme="minorEastAsia" w:hint="eastAsia"/>
          <w:sz w:val="22"/>
        </w:rPr>
        <w:t xml:space="preserve">　　　　　　　　　　　　　　　　　　　　　　　　　　　　　　　　　　　　　　　　　　　　　　　　　　　　　　　　　　　　　　　　</w:t>
      </w:r>
    </w:p>
    <w:p w:rsidR="007933BF" w:rsidRPr="009E348A" w:rsidRDefault="008A63BD" w:rsidP="009E348A">
      <w:pPr>
        <w:jc w:val="left"/>
        <w:rPr>
          <w:rFonts w:ascii="ＭＳ Ｐ明朝" w:eastAsia="ＭＳ Ｐ明朝" w:hAnsi="ＭＳ Ｐ明朝" w:cs="ＭＳ Ｐゴシック"/>
          <w:noProof/>
          <w:color w:val="000000"/>
          <w:kern w:val="0"/>
          <w:sz w:val="22"/>
        </w:rPr>
      </w:pPr>
      <w:r w:rsidRPr="006434BF">
        <w:rPr>
          <w:rFonts w:asciiTheme="minorEastAsia" w:hAnsiTheme="minorEastAsia" w:hint="eastAsia"/>
          <w:b/>
          <w:sz w:val="22"/>
        </w:rPr>
        <w:t xml:space="preserve">1.　</w:t>
      </w:r>
      <w:r w:rsidR="009E348A">
        <w:rPr>
          <w:rFonts w:asciiTheme="minorEastAsia" w:hAnsiTheme="minorEastAsia" w:hint="eastAsia"/>
          <w:b/>
          <w:sz w:val="22"/>
        </w:rPr>
        <w:t>教職員による自己点検評価</w:t>
      </w:r>
      <w:r w:rsidR="009E348A" w:rsidRPr="009E348A">
        <w:rPr>
          <w:rFonts w:asciiTheme="minorEastAsia" w:hAnsiTheme="minorEastAsia" w:hint="eastAsia"/>
          <w:sz w:val="22"/>
        </w:rPr>
        <w:t>・・・教職員が客観的に</w:t>
      </w:r>
      <w:r w:rsidR="009E348A" w:rsidRPr="009E348A">
        <w:rPr>
          <w:rFonts w:ascii="ＭＳ Ｐ明朝" w:eastAsia="ＭＳ Ｐ明朝" w:hAnsi="ＭＳ Ｐ明朝" w:cs="ＭＳ Ｐゴシック" w:hint="eastAsia"/>
          <w:noProof/>
          <w:color w:val="000000"/>
          <w:kern w:val="0"/>
          <w:sz w:val="22"/>
        </w:rPr>
        <w:t>自らを振り返り</w:t>
      </w:r>
      <w:r w:rsidR="009E348A">
        <w:rPr>
          <w:rFonts w:ascii="ＭＳ Ｐ明朝" w:eastAsia="ＭＳ Ｐ明朝" w:hAnsi="ＭＳ Ｐ明朝" w:cs="ＭＳ Ｐゴシック" w:hint="eastAsia"/>
          <w:noProof/>
          <w:color w:val="000000"/>
          <w:kern w:val="0"/>
          <w:sz w:val="22"/>
        </w:rPr>
        <w:t>保育内容の改善に資するため、本園の教育理念・教育方針のもと、その教育目標に沿った評価項目について自己点検・自己評価を実施した。その結果は下図の通りである。</w:t>
      </w:r>
      <w:r w:rsidR="009E348A" w:rsidRPr="009E348A">
        <w:rPr>
          <w:rFonts w:ascii="ＭＳ Ｐ明朝" w:eastAsia="ＭＳ Ｐ明朝" w:hAnsi="ＭＳ Ｐ明朝" w:cs="ＭＳ Ｐゴシック"/>
          <w:noProof/>
          <w:color w:val="000000"/>
          <w:kern w:val="0"/>
          <w:sz w:val="22"/>
        </w:rPr>
        <w:t xml:space="preserve"> </w:t>
      </w:r>
    </w:p>
    <w:p w:rsidR="004933FE" w:rsidRDefault="009F703D" w:rsidP="007933BF">
      <w:pPr>
        <w:widowControl/>
        <w:rPr>
          <w:rFonts w:ascii="ＭＳ Ｐ明朝" w:eastAsia="ＭＳ Ｐ明朝" w:hAnsi="ＭＳ Ｐ明朝" w:cs="ＭＳ Ｐゴシック"/>
          <w:noProof/>
          <w:color w:val="000000"/>
          <w:kern w:val="0"/>
          <w:sz w:val="22"/>
        </w:rPr>
      </w:pPr>
      <w:r>
        <w:rPr>
          <w:rFonts w:ascii="ＭＳ Ｐ明朝" w:eastAsia="ＭＳ Ｐ明朝" w:hAnsi="ＭＳ Ｐ明朝" w:cs="ＭＳ Ｐゴシック" w:hint="eastAsia"/>
          <w:b/>
          <w:noProof/>
          <w:color w:val="000000"/>
          <w:kern w:val="0"/>
          <w:sz w:val="22"/>
        </w:rPr>
        <mc:AlternateContent>
          <mc:Choice Requires="wps">
            <w:drawing>
              <wp:anchor distT="0" distB="0" distL="114300" distR="114300" simplePos="0" relativeHeight="251663360" behindDoc="0" locked="0" layoutInCell="1" allowOverlap="1" wp14:anchorId="347E5AE5" wp14:editId="6E71D78F">
                <wp:simplePos x="0" y="0"/>
                <wp:positionH relativeFrom="column">
                  <wp:posOffset>2276475</wp:posOffset>
                </wp:positionH>
                <wp:positionV relativeFrom="paragraph">
                  <wp:posOffset>104140</wp:posOffset>
                </wp:positionV>
                <wp:extent cx="4619625" cy="2571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46196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703D" w:rsidRDefault="009F703D" w:rsidP="007A0FE2">
                            <w:pPr>
                              <w:pStyle w:val="a8"/>
                              <w:numPr>
                                <w:ilvl w:val="0"/>
                                <w:numId w:val="7"/>
                              </w:numPr>
                              <w:ind w:leftChars="0"/>
                            </w:pPr>
                            <w:r w:rsidRPr="007A0FE2">
                              <w:rPr>
                                <w:rFonts w:hint="eastAsia"/>
                                <w:sz w:val="16"/>
                              </w:rPr>
                              <w:t>大変良い　　　　　良い　　　　　一部検討を要する　　　　　改善を要する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179.25pt;margin-top:8.2pt;width:363.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" fillcolor="white [3201]" strokeweight=".5pt">
                <v:textbox>
                  <w:txbxContent>
                    <w:p w:rsidR="009F703D" w:rsidRDefault="009F703D" w:rsidP="007A0FE2">
                      <w:pPr>
                        <w:pStyle w:val="a8"/>
                        <w:numPr>
                          <w:ilvl w:val="0"/>
                          <w:numId w:val="7"/>
                        </w:numPr>
                        <w:ind w:leftChars="0"/>
                      </w:pPr>
                      <w:r w:rsidRPr="007A0FE2">
                        <w:rPr>
                          <w:rFonts w:hint="eastAsia"/>
                          <w:sz w:val="16"/>
                        </w:rPr>
                        <w:t>大変良い　　　　　良い　　　　　一部検討を要する　　　　　改善を要する</w:t>
                      </w:r>
                    </w:p>
                  </w:txbxContent>
                </v:textbox>
              </v:shape>
            </w:pict>
          </mc:Fallback>
        </mc:AlternateContent>
      </w:r>
      <w:r>
        <w:rPr>
          <w:rFonts w:ascii="ＭＳ Ｐ明朝" w:eastAsia="ＭＳ Ｐ明朝" w:hAnsi="ＭＳ Ｐ明朝" w:cs="ＭＳ Ｐゴシック"/>
          <w:noProof/>
          <w:color w:val="000000"/>
          <w:kern w:val="0"/>
          <w:sz w:val="22"/>
        </w:rPr>
        <w:drawing>
          <wp:anchor distT="0" distB="0" distL="114300" distR="114300" simplePos="0" relativeHeight="251659264" behindDoc="0" locked="0" layoutInCell="1" allowOverlap="1" wp14:anchorId="20677705" wp14:editId="3C4DCE36">
            <wp:simplePos x="0" y="0"/>
            <wp:positionH relativeFrom="column">
              <wp:posOffset>-161925</wp:posOffset>
            </wp:positionH>
            <wp:positionV relativeFrom="paragraph">
              <wp:posOffset>67945</wp:posOffset>
            </wp:positionV>
            <wp:extent cx="2438400" cy="467550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1" t="4101" r="63272"/>
                    <a:stretch/>
                  </pic:blipFill>
                  <pic:spPr bwMode="auto">
                    <a:xfrm>
                      <a:off x="0" y="0"/>
                      <a:ext cx="2438400" cy="4675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2E9E">
        <w:rPr>
          <w:rFonts w:ascii="ＭＳ Ｐ明朝" w:eastAsia="ＭＳ Ｐ明朝" w:hAnsi="ＭＳ Ｐ明朝" w:cs="ＭＳ Ｐゴシック" w:hint="eastAsia"/>
          <w:noProof/>
          <w:color w:val="000000"/>
          <w:kern w:val="0"/>
          <w:sz w:val="22"/>
        </w:rPr>
        <w:t xml:space="preserve">　　　　　　　　　　　　　　　　　　　　　　　　　　　</w:t>
      </w:r>
    </w:p>
    <w:p w:rsidR="004933FE" w:rsidRDefault="000211AB" w:rsidP="007933BF">
      <w:pPr>
        <w:widowControl/>
        <w:rPr>
          <w:rFonts w:ascii="ＭＳ Ｐ明朝" w:eastAsia="ＭＳ Ｐ明朝" w:hAnsi="ＭＳ Ｐ明朝" w:cs="ＭＳ Ｐゴシック"/>
          <w:noProof/>
          <w:color w:val="000000"/>
          <w:kern w:val="0"/>
          <w:sz w:val="22"/>
        </w:rPr>
      </w:pPr>
      <w:r>
        <w:rPr>
          <w:rFonts w:ascii="ＭＳ Ｐ明朝" w:eastAsia="ＭＳ Ｐ明朝" w:hAnsi="ＭＳ Ｐ明朝" w:cs="ＭＳ Ｐゴシック" w:hint="eastAsia"/>
          <w:noProof/>
          <w:color w:val="FF0000"/>
          <w:kern w:val="0"/>
          <w:sz w:val="22"/>
        </w:rPr>
        <mc:AlternateContent>
          <mc:Choice Requires="wps">
            <w:drawing>
              <wp:anchor distT="0" distB="0" distL="114300" distR="114300" simplePos="0" relativeHeight="251666432" behindDoc="0" locked="0" layoutInCell="1" allowOverlap="1">
                <wp:simplePos x="0" y="0"/>
                <wp:positionH relativeFrom="column">
                  <wp:posOffset>5553075</wp:posOffset>
                </wp:positionH>
                <wp:positionV relativeFrom="paragraph">
                  <wp:posOffset>6350</wp:posOffset>
                </wp:positionV>
                <wp:extent cx="152400" cy="85725"/>
                <wp:effectExtent l="0" t="0" r="0" b="9525"/>
                <wp:wrapNone/>
                <wp:docPr id="3" name="正方形/長方形 3"/>
                <wp:cNvGraphicFramePr/>
                <a:graphic xmlns:a="http://schemas.openxmlformats.org/drawingml/2006/main">
                  <a:graphicData uri="http://schemas.microsoft.com/office/word/2010/wordprocessingShape">
                    <wps:wsp>
                      <wps:cNvSpPr/>
                      <wps:spPr>
                        <a:xfrm>
                          <a:off x="0" y="0"/>
                          <a:ext cx="152400" cy="8572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6" style="position:absolute;left:0;text-align:left;margin-left:437.25pt;margin-top:.5pt;width:12pt;height:6.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" fillcolor="#8064a2 [3207]" stroked="f" strokeweight="2pt"/>
            </w:pict>
          </mc:Fallback>
        </mc:AlternateContent>
      </w:r>
      <w:r>
        <w:rPr>
          <w:rFonts w:ascii="ＭＳ Ｐ明朝" w:eastAsia="ＭＳ Ｐ明朝" w:hAnsi="ＭＳ Ｐ明朝" w:cs="ＭＳ Ｐゴシック" w:hint="eastAsia"/>
          <w:noProof/>
          <w:color w:val="FF0000"/>
          <w:kern w:val="0"/>
          <w:sz w:val="22"/>
        </w:rPr>
        <mc:AlternateContent>
          <mc:Choice Requires="wps">
            <w:drawing>
              <wp:anchor distT="0" distB="0" distL="114300" distR="114300" simplePos="0" relativeHeight="251665408" behindDoc="0" locked="0" layoutInCell="1" allowOverlap="1">
                <wp:simplePos x="0" y="0"/>
                <wp:positionH relativeFrom="column">
                  <wp:posOffset>4248150</wp:posOffset>
                </wp:positionH>
                <wp:positionV relativeFrom="paragraph">
                  <wp:posOffset>6350</wp:posOffset>
                </wp:positionV>
                <wp:extent cx="171450" cy="8572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171450" cy="85725"/>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334.5pt;margin-top:.5pt;width:13.5pt;height:6.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" fillcolor="#92d050" stroked="f" strokeweight="2pt"/>
            </w:pict>
          </mc:Fallback>
        </mc:AlternateContent>
      </w:r>
      <w:r w:rsidRPr="000211AB">
        <w:rPr>
          <w:rFonts w:ascii="ＭＳ Ｐ明朝" w:eastAsia="ＭＳ Ｐ明朝" w:hAnsi="ＭＳ Ｐ明朝" w:cs="ＭＳ Ｐゴシック" w:hint="eastAsia"/>
          <w:noProof/>
          <w:color w:val="FF0000"/>
          <w:kern w:val="0"/>
          <w:sz w:val="22"/>
        </w:rPr>
        <mc:AlternateContent>
          <mc:Choice Requires="wps">
            <w:drawing>
              <wp:anchor distT="0" distB="0" distL="114300" distR="114300" simplePos="0" relativeHeight="251664384" behindDoc="0" locked="0" layoutInCell="1" allowOverlap="1" wp14:anchorId="1B662A1F" wp14:editId="396ABA95">
                <wp:simplePos x="0" y="0"/>
                <wp:positionH relativeFrom="column">
                  <wp:posOffset>3600450</wp:posOffset>
                </wp:positionH>
                <wp:positionV relativeFrom="paragraph">
                  <wp:posOffset>6350</wp:posOffset>
                </wp:positionV>
                <wp:extent cx="152400" cy="8572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152400" cy="8572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83.5pt;margin-top:.5pt;width:12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" fillcolor="#c00000" stroked="f" strokeweight="2pt"/>
            </w:pict>
          </mc:Fallback>
        </mc:AlternateContent>
      </w:r>
      <w:r w:rsidR="003E5352">
        <w:rPr>
          <w:rFonts w:ascii="ＭＳ Ｐ明朝" w:eastAsia="ＭＳ Ｐ明朝" w:hAnsi="ＭＳ Ｐ明朝" w:cs="ＭＳ Ｐゴシック" w:hint="eastAsia"/>
          <w:noProof/>
          <w:color w:val="000000"/>
          <w:kern w:val="0"/>
          <w:sz w:val="22"/>
        </w:rPr>
        <w:t xml:space="preserve">　　　　　　　　　　　　　　　　　　　　　　　　　　　</w:t>
      </w:r>
    </w:p>
    <w:p w:rsidR="004933FE" w:rsidRDefault="00EC2E9E" w:rsidP="007933BF">
      <w:pPr>
        <w:widowControl/>
        <w:rPr>
          <w:rFonts w:ascii="ＭＳ Ｐ明朝" w:eastAsia="ＭＳ Ｐ明朝" w:hAnsi="ＭＳ Ｐ明朝" w:cs="ＭＳ Ｐゴシック"/>
          <w:noProof/>
          <w:color w:val="000000"/>
          <w:kern w:val="0"/>
          <w:sz w:val="22"/>
        </w:rPr>
      </w:pPr>
      <w:r>
        <w:rPr>
          <w:noProof/>
          <w:sz w:val="24"/>
          <w:szCs w:val="24"/>
        </w:rPr>
        <w:drawing>
          <wp:anchor distT="0" distB="0" distL="114300" distR="114300" simplePos="0" relativeHeight="251661312" behindDoc="1" locked="0" layoutInCell="1" allowOverlap="1" wp14:anchorId="02D69E97" wp14:editId="7E8ECAD0">
            <wp:simplePos x="0" y="0"/>
            <wp:positionH relativeFrom="column">
              <wp:posOffset>2277745</wp:posOffset>
            </wp:positionH>
            <wp:positionV relativeFrom="paragraph">
              <wp:posOffset>-6350</wp:posOffset>
            </wp:positionV>
            <wp:extent cx="4685030" cy="4371975"/>
            <wp:effectExtent l="0" t="0" r="1270"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11377" r="15908" b="6709"/>
                    <a:stretch/>
                  </pic:blipFill>
                  <pic:spPr bwMode="auto">
                    <a:xfrm>
                      <a:off x="0" y="0"/>
                      <a:ext cx="4685030" cy="4371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933FE" w:rsidRDefault="004933FE" w:rsidP="007933BF">
      <w:pPr>
        <w:widowControl/>
        <w:rPr>
          <w:rFonts w:ascii="ＭＳ Ｐ明朝" w:eastAsia="ＭＳ Ｐ明朝" w:hAnsi="ＭＳ Ｐ明朝" w:cs="ＭＳ Ｐゴシック"/>
          <w:noProof/>
          <w:color w:val="000000"/>
          <w:kern w:val="0"/>
          <w:sz w:val="22"/>
        </w:rPr>
      </w:pPr>
    </w:p>
    <w:p w:rsidR="004933FE" w:rsidRDefault="004933FE" w:rsidP="007933BF">
      <w:pPr>
        <w:widowControl/>
        <w:rPr>
          <w:rFonts w:ascii="ＭＳ Ｐ明朝" w:eastAsia="ＭＳ Ｐ明朝" w:hAnsi="ＭＳ Ｐ明朝" w:cs="ＭＳ Ｐゴシック"/>
          <w:noProof/>
          <w:color w:val="000000"/>
          <w:kern w:val="0"/>
          <w:sz w:val="22"/>
        </w:rPr>
      </w:pPr>
    </w:p>
    <w:p w:rsidR="004933FE" w:rsidRDefault="004933FE" w:rsidP="007933BF">
      <w:pPr>
        <w:widowControl/>
        <w:rPr>
          <w:rFonts w:ascii="ＭＳ Ｐ明朝" w:eastAsia="ＭＳ Ｐ明朝" w:hAnsi="ＭＳ Ｐ明朝" w:cs="ＭＳ Ｐゴシック"/>
          <w:noProof/>
          <w:color w:val="000000"/>
          <w:kern w:val="0"/>
          <w:sz w:val="22"/>
        </w:rPr>
      </w:pPr>
    </w:p>
    <w:p w:rsidR="004933FE" w:rsidRDefault="004933FE" w:rsidP="007933BF">
      <w:pPr>
        <w:widowControl/>
        <w:rPr>
          <w:rFonts w:ascii="ＭＳ Ｐ明朝" w:eastAsia="ＭＳ Ｐ明朝" w:hAnsi="ＭＳ Ｐ明朝" w:cs="ＭＳ Ｐゴシック"/>
          <w:noProof/>
          <w:color w:val="000000"/>
          <w:kern w:val="0"/>
          <w:sz w:val="22"/>
        </w:rPr>
      </w:pPr>
    </w:p>
    <w:p w:rsidR="004933FE" w:rsidRDefault="004933FE" w:rsidP="007933BF">
      <w:pPr>
        <w:widowControl/>
        <w:rPr>
          <w:rFonts w:ascii="ＭＳ Ｐ明朝" w:eastAsia="ＭＳ Ｐ明朝" w:hAnsi="ＭＳ Ｐ明朝" w:cs="ＭＳ Ｐゴシック"/>
          <w:noProof/>
          <w:color w:val="000000"/>
          <w:kern w:val="0"/>
          <w:sz w:val="22"/>
        </w:rPr>
      </w:pPr>
    </w:p>
    <w:p w:rsidR="004933FE" w:rsidRDefault="004933FE" w:rsidP="007933BF">
      <w:pPr>
        <w:widowControl/>
        <w:rPr>
          <w:rFonts w:ascii="ＭＳ Ｐ明朝" w:eastAsia="ＭＳ Ｐ明朝" w:hAnsi="ＭＳ Ｐ明朝" w:cs="ＭＳ Ｐゴシック"/>
          <w:noProof/>
          <w:color w:val="000000"/>
          <w:kern w:val="0"/>
          <w:sz w:val="22"/>
        </w:rPr>
      </w:pPr>
    </w:p>
    <w:p w:rsidR="004933FE" w:rsidRDefault="004933FE" w:rsidP="007933BF">
      <w:pPr>
        <w:widowControl/>
        <w:rPr>
          <w:rFonts w:ascii="ＭＳ Ｐ明朝" w:eastAsia="ＭＳ Ｐ明朝" w:hAnsi="ＭＳ Ｐ明朝" w:cs="ＭＳ Ｐゴシック"/>
          <w:noProof/>
          <w:color w:val="000000"/>
          <w:kern w:val="0"/>
          <w:sz w:val="22"/>
        </w:rPr>
      </w:pPr>
    </w:p>
    <w:p w:rsidR="004933FE" w:rsidRDefault="004933FE" w:rsidP="007933BF">
      <w:pPr>
        <w:widowControl/>
        <w:rPr>
          <w:rFonts w:ascii="ＭＳ Ｐ明朝" w:eastAsia="ＭＳ Ｐ明朝" w:hAnsi="ＭＳ Ｐ明朝" w:cs="ＭＳ Ｐゴシック"/>
          <w:noProof/>
          <w:color w:val="000000"/>
          <w:kern w:val="0"/>
          <w:sz w:val="22"/>
        </w:rPr>
      </w:pPr>
    </w:p>
    <w:p w:rsidR="004933FE" w:rsidRDefault="004933FE" w:rsidP="007933BF">
      <w:pPr>
        <w:widowControl/>
        <w:rPr>
          <w:rFonts w:ascii="ＭＳ Ｐ明朝" w:eastAsia="ＭＳ Ｐ明朝" w:hAnsi="ＭＳ Ｐ明朝" w:cs="ＭＳ Ｐゴシック"/>
          <w:noProof/>
          <w:color w:val="000000"/>
          <w:kern w:val="0"/>
          <w:sz w:val="22"/>
        </w:rPr>
      </w:pPr>
    </w:p>
    <w:p w:rsidR="004933FE" w:rsidRDefault="004933FE" w:rsidP="007933BF">
      <w:pPr>
        <w:widowControl/>
        <w:rPr>
          <w:rFonts w:ascii="ＭＳ Ｐ明朝" w:eastAsia="ＭＳ Ｐ明朝" w:hAnsi="ＭＳ Ｐ明朝" w:cs="ＭＳ Ｐゴシック"/>
          <w:noProof/>
          <w:color w:val="000000"/>
          <w:kern w:val="0"/>
          <w:sz w:val="22"/>
        </w:rPr>
      </w:pPr>
    </w:p>
    <w:p w:rsidR="004933FE" w:rsidRDefault="004933FE" w:rsidP="007933BF">
      <w:pPr>
        <w:widowControl/>
        <w:rPr>
          <w:rFonts w:ascii="ＭＳ Ｐ明朝" w:eastAsia="ＭＳ Ｐ明朝" w:hAnsi="ＭＳ Ｐ明朝" w:cs="ＭＳ Ｐゴシック"/>
          <w:noProof/>
          <w:color w:val="000000"/>
          <w:kern w:val="0"/>
          <w:sz w:val="22"/>
        </w:rPr>
      </w:pPr>
    </w:p>
    <w:p w:rsidR="004933FE" w:rsidRDefault="004933FE" w:rsidP="007933BF">
      <w:pPr>
        <w:widowControl/>
        <w:rPr>
          <w:rFonts w:ascii="ＭＳ Ｐ明朝" w:eastAsia="ＭＳ Ｐ明朝" w:hAnsi="ＭＳ Ｐ明朝" w:cs="ＭＳ Ｐゴシック"/>
          <w:noProof/>
          <w:color w:val="000000"/>
          <w:kern w:val="0"/>
          <w:sz w:val="22"/>
        </w:rPr>
      </w:pPr>
    </w:p>
    <w:p w:rsidR="004933FE" w:rsidRDefault="004933FE" w:rsidP="007933BF">
      <w:pPr>
        <w:widowControl/>
        <w:rPr>
          <w:rFonts w:ascii="ＭＳ Ｐ明朝" w:eastAsia="ＭＳ Ｐ明朝" w:hAnsi="ＭＳ Ｐ明朝" w:cs="ＭＳ Ｐゴシック"/>
          <w:noProof/>
          <w:color w:val="000000"/>
          <w:kern w:val="0"/>
          <w:sz w:val="22"/>
        </w:rPr>
      </w:pPr>
    </w:p>
    <w:p w:rsidR="004933FE" w:rsidRDefault="004933FE" w:rsidP="007933BF">
      <w:pPr>
        <w:widowControl/>
        <w:rPr>
          <w:rFonts w:ascii="ＭＳ Ｐ明朝" w:eastAsia="ＭＳ Ｐ明朝" w:hAnsi="ＭＳ Ｐ明朝" w:cs="ＭＳ Ｐゴシック"/>
          <w:noProof/>
          <w:color w:val="000000"/>
          <w:kern w:val="0"/>
          <w:sz w:val="22"/>
        </w:rPr>
      </w:pPr>
    </w:p>
    <w:p w:rsidR="004933FE" w:rsidRDefault="004933FE" w:rsidP="007933BF">
      <w:pPr>
        <w:widowControl/>
        <w:rPr>
          <w:rFonts w:ascii="ＭＳ Ｐ明朝" w:eastAsia="ＭＳ Ｐ明朝" w:hAnsi="ＭＳ Ｐ明朝" w:cs="ＭＳ Ｐゴシック"/>
          <w:noProof/>
          <w:color w:val="000000"/>
          <w:kern w:val="0"/>
          <w:sz w:val="22"/>
        </w:rPr>
      </w:pPr>
    </w:p>
    <w:p w:rsidR="004933FE" w:rsidRDefault="004933FE" w:rsidP="007933BF">
      <w:pPr>
        <w:widowControl/>
        <w:rPr>
          <w:rFonts w:ascii="ＭＳ Ｐ明朝" w:eastAsia="ＭＳ Ｐ明朝" w:hAnsi="ＭＳ Ｐ明朝" w:cs="ＭＳ Ｐゴシック"/>
          <w:noProof/>
          <w:color w:val="000000"/>
          <w:kern w:val="0"/>
          <w:sz w:val="22"/>
        </w:rPr>
      </w:pPr>
    </w:p>
    <w:p w:rsidR="004933FE" w:rsidRDefault="004933FE" w:rsidP="007933BF">
      <w:pPr>
        <w:widowControl/>
        <w:rPr>
          <w:rFonts w:ascii="ＭＳ Ｐ明朝" w:eastAsia="ＭＳ Ｐ明朝" w:hAnsi="ＭＳ Ｐ明朝" w:cs="ＭＳ Ｐゴシック"/>
          <w:noProof/>
          <w:color w:val="000000"/>
          <w:kern w:val="0"/>
          <w:sz w:val="22"/>
        </w:rPr>
      </w:pPr>
    </w:p>
    <w:p w:rsidR="004933FE" w:rsidRDefault="004933FE" w:rsidP="007933BF">
      <w:pPr>
        <w:widowControl/>
        <w:rPr>
          <w:rFonts w:ascii="ＭＳ Ｐ明朝" w:eastAsia="ＭＳ Ｐ明朝" w:hAnsi="ＭＳ Ｐ明朝" w:cs="ＭＳ Ｐゴシック"/>
          <w:noProof/>
          <w:color w:val="000000"/>
          <w:kern w:val="0"/>
          <w:sz w:val="22"/>
        </w:rPr>
      </w:pPr>
    </w:p>
    <w:p w:rsidR="004933FE" w:rsidRDefault="004933FE" w:rsidP="007933BF">
      <w:pPr>
        <w:widowControl/>
        <w:rPr>
          <w:rFonts w:ascii="ＭＳ Ｐ明朝" w:eastAsia="ＭＳ Ｐ明朝" w:hAnsi="ＭＳ Ｐ明朝" w:cs="ＭＳ Ｐゴシック"/>
          <w:noProof/>
          <w:color w:val="000000"/>
          <w:kern w:val="0"/>
          <w:sz w:val="22"/>
        </w:rPr>
      </w:pPr>
    </w:p>
    <w:p w:rsidR="004933FE" w:rsidRDefault="004933FE" w:rsidP="007933BF">
      <w:pPr>
        <w:widowControl/>
        <w:rPr>
          <w:rFonts w:ascii="ＭＳ Ｐ明朝" w:eastAsia="ＭＳ Ｐ明朝" w:hAnsi="ＭＳ Ｐ明朝" w:cs="ＭＳ Ｐゴシック"/>
          <w:noProof/>
          <w:color w:val="000000"/>
          <w:kern w:val="0"/>
          <w:sz w:val="22"/>
        </w:rPr>
      </w:pPr>
    </w:p>
    <w:p w:rsidR="004933FE" w:rsidRDefault="004933FE" w:rsidP="007933BF">
      <w:pPr>
        <w:widowControl/>
        <w:rPr>
          <w:rFonts w:ascii="ＭＳ Ｐ明朝" w:eastAsia="ＭＳ Ｐ明朝" w:hAnsi="ＭＳ Ｐ明朝" w:cs="ＭＳ Ｐゴシック"/>
          <w:noProof/>
          <w:color w:val="000000"/>
          <w:kern w:val="0"/>
          <w:sz w:val="22"/>
        </w:rPr>
      </w:pPr>
    </w:p>
    <w:p w:rsidR="004933FE" w:rsidRDefault="004933FE" w:rsidP="007933BF">
      <w:pPr>
        <w:widowControl/>
        <w:rPr>
          <w:rFonts w:ascii="ＭＳ Ｐ明朝" w:eastAsia="ＭＳ Ｐ明朝" w:hAnsi="ＭＳ Ｐ明朝" w:cs="ＭＳ Ｐゴシック"/>
          <w:noProof/>
          <w:color w:val="000000"/>
          <w:kern w:val="0"/>
          <w:sz w:val="22"/>
        </w:rPr>
      </w:pPr>
    </w:p>
    <w:p w:rsidR="004933FE" w:rsidRDefault="004933FE" w:rsidP="007933BF">
      <w:pPr>
        <w:widowControl/>
        <w:rPr>
          <w:rFonts w:ascii="ＭＳ Ｐ明朝" w:eastAsia="ＭＳ Ｐ明朝" w:hAnsi="ＭＳ Ｐ明朝" w:cs="ＭＳ Ｐゴシック"/>
          <w:noProof/>
          <w:color w:val="000000"/>
          <w:kern w:val="0"/>
          <w:sz w:val="22"/>
        </w:rPr>
      </w:pPr>
    </w:p>
    <w:p w:rsidR="0081549C" w:rsidRPr="00464874" w:rsidRDefault="0081549C" w:rsidP="0081549C">
      <w:pPr>
        <w:rPr>
          <w:rFonts w:asciiTheme="minorEastAsia" w:hAnsiTheme="minorEastAsia"/>
          <w:sz w:val="22"/>
        </w:rPr>
      </w:pPr>
      <w:r w:rsidRPr="00464874">
        <w:rPr>
          <w:rFonts w:asciiTheme="minorEastAsia" w:hAnsiTheme="minorEastAsia" w:hint="eastAsia"/>
          <w:sz w:val="22"/>
        </w:rPr>
        <w:t xml:space="preserve">　</w:t>
      </w:r>
      <w:r w:rsidR="000B71FA" w:rsidRPr="00464874">
        <w:rPr>
          <w:rFonts w:asciiTheme="minorEastAsia" w:hAnsiTheme="minorEastAsia" w:hint="eastAsia"/>
          <w:sz w:val="22"/>
        </w:rPr>
        <w:t>この結果を</w:t>
      </w:r>
      <w:r w:rsidRPr="00464874">
        <w:rPr>
          <w:rFonts w:asciiTheme="minorEastAsia" w:hAnsiTheme="minorEastAsia" w:hint="eastAsia"/>
          <w:sz w:val="22"/>
        </w:rPr>
        <w:t>、全教職員が認識し、自己点検・自己評価に取り組むことで自らの保育を振り返る</w:t>
      </w:r>
      <w:r w:rsidR="000B71FA" w:rsidRPr="00464874">
        <w:rPr>
          <w:rFonts w:asciiTheme="minorEastAsia" w:hAnsiTheme="minorEastAsia" w:hint="eastAsia"/>
          <w:sz w:val="22"/>
        </w:rPr>
        <w:t>ことが出来た</w:t>
      </w:r>
      <w:r w:rsidR="009E348A">
        <w:rPr>
          <w:rFonts w:asciiTheme="minorEastAsia" w:hAnsiTheme="minorEastAsia" w:hint="eastAsia"/>
          <w:sz w:val="22"/>
        </w:rPr>
        <w:t>ばかりで</w:t>
      </w:r>
      <w:r w:rsidRPr="00464874">
        <w:rPr>
          <w:rFonts w:asciiTheme="minorEastAsia" w:hAnsiTheme="minorEastAsia" w:hint="eastAsia"/>
          <w:sz w:val="22"/>
        </w:rPr>
        <w:t>なく、様々な課題を見出すことが出来た。今後もより質の高い保育を行うために継続していくことを共通理解した。</w:t>
      </w:r>
    </w:p>
    <w:p w:rsidR="0081549C" w:rsidRPr="006434BF" w:rsidRDefault="009E348A" w:rsidP="0081549C">
      <w:pPr>
        <w:ind w:left="221" w:hangingChars="100" w:hanging="221"/>
        <w:jc w:val="left"/>
        <w:rPr>
          <w:rFonts w:asciiTheme="minorEastAsia" w:hAnsiTheme="minorEastAsia"/>
          <w:sz w:val="22"/>
        </w:rPr>
      </w:pPr>
      <w:r>
        <w:rPr>
          <w:rFonts w:asciiTheme="minorEastAsia" w:hAnsiTheme="minorEastAsia" w:hint="eastAsia"/>
          <w:b/>
          <w:sz w:val="22"/>
        </w:rPr>
        <w:t>2</w:t>
      </w:r>
      <w:r w:rsidR="0081549C" w:rsidRPr="006434BF">
        <w:rPr>
          <w:rFonts w:asciiTheme="minorEastAsia" w:hAnsiTheme="minorEastAsia" w:hint="eastAsia"/>
          <w:b/>
          <w:sz w:val="22"/>
        </w:rPr>
        <w:t>.　今後取り組む</w:t>
      </w:r>
      <w:r>
        <w:rPr>
          <w:rFonts w:asciiTheme="minorEastAsia" w:hAnsiTheme="minorEastAsia" w:hint="eastAsia"/>
          <w:b/>
          <w:sz w:val="22"/>
        </w:rPr>
        <w:t>べき</w:t>
      </w:r>
      <w:r w:rsidR="0081549C" w:rsidRPr="006434BF">
        <w:rPr>
          <w:rFonts w:asciiTheme="minorEastAsia" w:hAnsiTheme="minorEastAsia" w:hint="eastAsia"/>
          <w:b/>
          <w:sz w:val="22"/>
        </w:rPr>
        <w:t>課題</w:t>
      </w:r>
      <w:r w:rsidR="0081549C" w:rsidRPr="006434BF">
        <w:rPr>
          <w:rFonts w:asciiTheme="minorEastAsia" w:hAnsiTheme="minorEastAsia" w:hint="eastAsia"/>
          <w:sz w:val="22"/>
        </w:rPr>
        <w:t xml:space="preserve">　　</w:t>
      </w:r>
    </w:p>
    <w:tbl>
      <w:tblPr>
        <w:tblStyle w:val="a3"/>
        <w:tblW w:w="10031" w:type="dxa"/>
        <w:tblLook w:val="04A0" w:firstRow="1" w:lastRow="0" w:firstColumn="1" w:lastColumn="0" w:noHBand="0" w:noVBand="1"/>
      </w:tblPr>
      <w:tblGrid>
        <w:gridCol w:w="397"/>
        <w:gridCol w:w="2126"/>
        <w:gridCol w:w="7508"/>
      </w:tblGrid>
      <w:tr w:rsidR="0081549C" w:rsidRPr="006434BF" w:rsidTr="00A41843">
        <w:tc>
          <w:tcPr>
            <w:tcW w:w="397" w:type="dxa"/>
          </w:tcPr>
          <w:p w:rsidR="0081549C" w:rsidRPr="006434BF" w:rsidRDefault="0081549C" w:rsidP="00A41843">
            <w:pPr>
              <w:jc w:val="left"/>
              <w:rPr>
                <w:rFonts w:asciiTheme="minorEastAsia" w:hAnsiTheme="minorEastAsia"/>
                <w:sz w:val="22"/>
              </w:rPr>
            </w:pPr>
          </w:p>
        </w:tc>
        <w:tc>
          <w:tcPr>
            <w:tcW w:w="2126" w:type="dxa"/>
          </w:tcPr>
          <w:p w:rsidR="0081549C" w:rsidRPr="006434BF" w:rsidRDefault="0081549C" w:rsidP="00A41843">
            <w:pPr>
              <w:ind w:firstLineChars="200" w:firstLine="440"/>
              <w:jc w:val="left"/>
              <w:rPr>
                <w:rFonts w:asciiTheme="minorEastAsia" w:hAnsiTheme="minorEastAsia"/>
                <w:sz w:val="22"/>
              </w:rPr>
            </w:pPr>
            <w:r w:rsidRPr="006434BF">
              <w:rPr>
                <w:rFonts w:asciiTheme="minorEastAsia" w:hAnsiTheme="minorEastAsia" w:hint="eastAsia"/>
                <w:sz w:val="22"/>
              </w:rPr>
              <w:t>課題</w:t>
            </w:r>
          </w:p>
        </w:tc>
        <w:tc>
          <w:tcPr>
            <w:tcW w:w="7508" w:type="dxa"/>
          </w:tcPr>
          <w:p w:rsidR="0081549C" w:rsidRPr="006434BF" w:rsidRDefault="0081549C" w:rsidP="00A41843">
            <w:pPr>
              <w:ind w:firstLineChars="700" w:firstLine="1540"/>
              <w:jc w:val="left"/>
              <w:rPr>
                <w:rFonts w:asciiTheme="minorEastAsia" w:hAnsiTheme="minorEastAsia"/>
                <w:sz w:val="22"/>
              </w:rPr>
            </w:pPr>
            <w:r w:rsidRPr="006434BF">
              <w:rPr>
                <w:rFonts w:asciiTheme="minorEastAsia" w:hAnsiTheme="minorEastAsia" w:hint="eastAsia"/>
                <w:sz w:val="22"/>
              </w:rPr>
              <w:t>具体的な取り組み方法</w:t>
            </w:r>
          </w:p>
        </w:tc>
      </w:tr>
      <w:tr w:rsidR="0081549C" w:rsidRPr="006434BF" w:rsidTr="00A41843">
        <w:tc>
          <w:tcPr>
            <w:tcW w:w="397" w:type="dxa"/>
          </w:tcPr>
          <w:p w:rsidR="0081549C" w:rsidRPr="006434BF" w:rsidRDefault="0081549C" w:rsidP="00A41843">
            <w:pPr>
              <w:jc w:val="left"/>
              <w:rPr>
                <w:rFonts w:asciiTheme="minorEastAsia" w:hAnsiTheme="minorEastAsia"/>
                <w:sz w:val="22"/>
              </w:rPr>
            </w:pPr>
            <w:r w:rsidRPr="006434BF">
              <w:rPr>
                <w:rFonts w:asciiTheme="minorEastAsia" w:hAnsiTheme="minorEastAsia" w:hint="eastAsia"/>
                <w:sz w:val="22"/>
              </w:rPr>
              <w:t>1</w:t>
            </w:r>
          </w:p>
        </w:tc>
        <w:tc>
          <w:tcPr>
            <w:tcW w:w="2126" w:type="dxa"/>
          </w:tcPr>
          <w:p w:rsidR="0081549C" w:rsidRPr="006434BF" w:rsidRDefault="0081549C" w:rsidP="00A41843">
            <w:pPr>
              <w:jc w:val="left"/>
              <w:rPr>
                <w:rFonts w:asciiTheme="minorEastAsia" w:hAnsiTheme="minorEastAsia"/>
                <w:sz w:val="22"/>
              </w:rPr>
            </w:pPr>
            <w:r>
              <w:rPr>
                <w:rFonts w:asciiTheme="minorEastAsia" w:hAnsiTheme="minorEastAsia" w:hint="eastAsia"/>
                <w:sz w:val="22"/>
              </w:rPr>
              <w:t>教職員相互の協力・連携・役割について</w:t>
            </w:r>
          </w:p>
        </w:tc>
        <w:tc>
          <w:tcPr>
            <w:tcW w:w="7508" w:type="dxa"/>
          </w:tcPr>
          <w:p w:rsidR="0081549C" w:rsidRPr="006434BF" w:rsidRDefault="0081549C" w:rsidP="00A41843">
            <w:pPr>
              <w:ind w:left="220" w:hangingChars="100" w:hanging="220"/>
              <w:jc w:val="left"/>
              <w:rPr>
                <w:rFonts w:asciiTheme="minorEastAsia" w:hAnsiTheme="minorEastAsia"/>
                <w:sz w:val="22"/>
              </w:rPr>
            </w:pPr>
            <w:r w:rsidRPr="006434BF">
              <w:rPr>
                <w:rFonts w:asciiTheme="minorEastAsia" w:hAnsiTheme="minorEastAsia" w:hint="eastAsia"/>
                <w:sz w:val="22"/>
              </w:rPr>
              <w:t>＊発言しやすい雰囲気作りに努める</w:t>
            </w:r>
            <w:r>
              <w:rPr>
                <w:rFonts w:asciiTheme="minorEastAsia" w:hAnsiTheme="minorEastAsia" w:hint="eastAsia"/>
                <w:sz w:val="22"/>
              </w:rPr>
              <w:t>。特にベテラン教員やリーダーは、率先して他人の意見を求めることを意識する。</w:t>
            </w:r>
          </w:p>
          <w:p w:rsidR="0081549C" w:rsidRDefault="0081549C" w:rsidP="00A41843">
            <w:pPr>
              <w:jc w:val="left"/>
              <w:rPr>
                <w:rFonts w:asciiTheme="minorEastAsia" w:hAnsiTheme="minorEastAsia"/>
                <w:sz w:val="22"/>
              </w:rPr>
            </w:pPr>
            <w:r w:rsidRPr="006434BF">
              <w:rPr>
                <w:rFonts w:asciiTheme="minorEastAsia" w:hAnsiTheme="minorEastAsia" w:hint="eastAsia"/>
                <w:sz w:val="22"/>
              </w:rPr>
              <w:t>＊学年会議を増やし、少人数での話し合いを今後も取り入れる</w:t>
            </w:r>
          </w:p>
          <w:p w:rsidR="0081549C" w:rsidRDefault="0081549C" w:rsidP="00A41843">
            <w:pPr>
              <w:jc w:val="left"/>
              <w:rPr>
                <w:rFonts w:asciiTheme="minorEastAsia" w:hAnsiTheme="minorEastAsia"/>
                <w:sz w:val="22"/>
              </w:rPr>
            </w:pPr>
            <w:r>
              <w:rPr>
                <w:rFonts w:asciiTheme="minorEastAsia" w:hAnsiTheme="minorEastAsia" w:hint="eastAsia"/>
                <w:sz w:val="22"/>
              </w:rPr>
              <w:t>＊報告・連絡・相談の徹底を忘れない。</w:t>
            </w:r>
          </w:p>
          <w:p w:rsidR="0081549C" w:rsidRPr="00A66864" w:rsidRDefault="0081549C" w:rsidP="00A41843">
            <w:pPr>
              <w:ind w:left="220" w:hangingChars="100" w:hanging="220"/>
              <w:jc w:val="left"/>
              <w:rPr>
                <w:rFonts w:asciiTheme="minorEastAsia" w:hAnsiTheme="minorEastAsia"/>
                <w:sz w:val="22"/>
              </w:rPr>
            </w:pPr>
            <w:r>
              <w:rPr>
                <w:rFonts w:asciiTheme="minorEastAsia" w:hAnsiTheme="minorEastAsia" w:hint="eastAsia"/>
                <w:sz w:val="22"/>
              </w:rPr>
              <w:t>＊会議等で出席できなかった教員への連絡を徹底させる。欠席した場合には議事録を必ず確認する習慣を身につける。</w:t>
            </w:r>
          </w:p>
        </w:tc>
      </w:tr>
      <w:tr w:rsidR="0081549C" w:rsidRPr="006434BF" w:rsidTr="00A41843">
        <w:tc>
          <w:tcPr>
            <w:tcW w:w="397" w:type="dxa"/>
          </w:tcPr>
          <w:p w:rsidR="0081549C" w:rsidRPr="006434BF" w:rsidRDefault="00D5784B" w:rsidP="00A41843">
            <w:pPr>
              <w:jc w:val="left"/>
              <w:rPr>
                <w:rFonts w:asciiTheme="minorEastAsia" w:hAnsiTheme="minorEastAsia"/>
                <w:sz w:val="22"/>
              </w:rPr>
            </w:pPr>
            <w:r>
              <w:rPr>
                <w:rFonts w:asciiTheme="minorEastAsia" w:hAnsiTheme="minorEastAsia" w:hint="eastAsia"/>
                <w:sz w:val="22"/>
              </w:rPr>
              <w:t>2</w:t>
            </w:r>
          </w:p>
        </w:tc>
        <w:tc>
          <w:tcPr>
            <w:tcW w:w="2126" w:type="dxa"/>
          </w:tcPr>
          <w:p w:rsidR="0081549C" w:rsidRPr="006434BF" w:rsidRDefault="00C1130E" w:rsidP="00A41843">
            <w:pPr>
              <w:jc w:val="left"/>
              <w:rPr>
                <w:rFonts w:asciiTheme="minorEastAsia" w:hAnsiTheme="minorEastAsia"/>
                <w:sz w:val="22"/>
              </w:rPr>
            </w:pPr>
            <w:r>
              <w:rPr>
                <w:rFonts w:asciiTheme="minorEastAsia" w:hAnsiTheme="minorEastAsia" w:hint="eastAsia"/>
                <w:sz w:val="22"/>
              </w:rPr>
              <w:t>小学校の教育内容</w:t>
            </w:r>
          </w:p>
        </w:tc>
        <w:tc>
          <w:tcPr>
            <w:tcW w:w="7508" w:type="dxa"/>
          </w:tcPr>
          <w:p w:rsidR="0081549C" w:rsidRPr="006434BF" w:rsidRDefault="00C1130E" w:rsidP="00A41843">
            <w:pPr>
              <w:ind w:left="220" w:hangingChars="100" w:hanging="220"/>
              <w:jc w:val="left"/>
              <w:rPr>
                <w:rFonts w:asciiTheme="minorEastAsia" w:hAnsiTheme="minorEastAsia"/>
                <w:sz w:val="22"/>
              </w:rPr>
            </w:pPr>
            <w:r>
              <w:rPr>
                <w:rFonts w:asciiTheme="minorEastAsia" w:hAnsiTheme="minorEastAsia" w:hint="eastAsia"/>
                <w:sz w:val="22"/>
              </w:rPr>
              <w:t>小学校教育内容を知る努力をする。</w:t>
            </w:r>
          </w:p>
        </w:tc>
      </w:tr>
    </w:tbl>
    <w:p w:rsidR="0081549C" w:rsidRDefault="0081549C" w:rsidP="005C522C">
      <w:pPr>
        <w:widowControl/>
        <w:rPr>
          <w:rFonts w:ascii="ＭＳ Ｐ明朝" w:eastAsia="ＭＳ Ｐ明朝" w:hAnsi="ＭＳ Ｐ明朝" w:cs="ＭＳ Ｐゴシック"/>
          <w:b/>
          <w:noProof/>
          <w:color w:val="000000"/>
          <w:kern w:val="0"/>
          <w:sz w:val="22"/>
        </w:rPr>
      </w:pPr>
    </w:p>
    <w:p w:rsidR="003F1760" w:rsidRPr="00D152DA" w:rsidRDefault="009E348A" w:rsidP="00D539FA">
      <w:pPr>
        <w:widowControl/>
        <w:spacing w:line="0" w:lineRule="atLeast"/>
        <w:ind w:left="442" w:hangingChars="200" w:hanging="442"/>
        <w:rPr>
          <w:rFonts w:ascii="ＭＳ Ｐ明朝" w:eastAsia="ＭＳ Ｐ明朝" w:hAnsi="ＭＳ Ｐ明朝" w:cs="ＭＳ Ｐゴシック"/>
          <w:b/>
          <w:noProof/>
          <w:color w:val="000000"/>
          <w:kern w:val="0"/>
          <w:sz w:val="22"/>
        </w:rPr>
      </w:pPr>
      <w:r>
        <w:rPr>
          <w:rFonts w:ascii="ＭＳ Ｐ明朝" w:eastAsia="ＭＳ Ｐ明朝" w:hAnsi="ＭＳ Ｐ明朝" w:cs="ＭＳ Ｐゴシック" w:hint="eastAsia"/>
          <w:b/>
          <w:noProof/>
          <w:color w:val="000000"/>
          <w:kern w:val="0"/>
          <w:sz w:val="22"/>
        </w:rPr>
        <w:t>3</w:t>
      </w:r>
      <w:r w:rsidR="0081549C">
        <w:rPr>
          <w:rFonts w:ascii="ＭＳ Ｐ明朝" w:eastAsia="ＭＳ Ｐ明朝" w:hAnsi="ＭＳ Ｐ明朝" w:cs="ＭＳ Ｐゴシック" w:hint="eastAsia"/>
          <w:b/>
          <w:noProof/>
          <w:color w:val="000000"/>
          <w:kern w:val="0"/>
          <w:sz w:val="22"/>
        </w:rPr>
        <w:t>．</w:t>
      </w:r>
      <w:r w:rsidR="00685438" w:rsidRPr="0081549C">
        <w:rPr>
          <w:rFonts w:ascii="ＭＳ Ｐ明朝" w:eastAsia="ＭＳ Ｐ明朝" w:hAnsi="ＭＳ Ｐ明朝" w:cs="ＭＳ Ｐゴシック" w:hint="eastAsia"/>
          <w:b/>
          <w:noProof/>
          <w:color w:val="000000"/>
          <w:kern w:val="0"/>
          <w:sz w:val="22"/>
        </w:rPr>
        <w:t>学校関係者評価</w:t>
      </w:r>
      <w:r>
        <w:rPr>
          <w:rFonts w:ascii="ＭＳ Ｐ明朝" w:eastAsia="ＭＳ Ｐ明朝" w:hAnsi="ＭＳ Ｐ明朝" w:cs="ＭＳ Ｐゴシック" w:hint="eastAsia"/>
          <w:b/>
          <w:noProof/>
          <w:color w:val="000000"/>
          <w:kern w:val="0"/>
          <w:sz w:val="22"/>
        </w:rPr>
        <w:t>委員会の開催</w:t>
      </w:r>
      <w:r w:rsidR="006D0D11">
        <w:rPr>
          <w:rFonts w:ascii="ＭＳ Ｐ明朝" w:eastAsia="ＭＳ Ｐ明朝" w:hAnsi="ＭＳ Ｐ明朝" w:cs="ＭＳ Ｐゴシック" w:hint="eastAsia"/>
          <w:b/>
          <w:noProof/>
          <w:color w:val="000000"/>
          <w:kern w:val="0"/>
          <w:sz w:val="22"/>
        </w:rPr>
        <w:t>・・・</w:t>
      </w:r>
      <w:r w:rsidRPr="002276BA">
        <w:rPr>
          <w:rFonts w:hint="eastAsia"/>
          <w:sz w:val="24"/>
          <w:szCs w:val="24"/>
        </w:rPr>
        <w:t>平成</w:t>
      </w:r>
      <w:r w:rsidRPr="002276BA">
        <w:rPr>
          <w:rFonts w:hint="eastAsia"/>
          <w:sz w:val="24"/>
          <w:szCs w:val="24"/>
        </w:rPr>
        <w:t>31</w:t>
      </w:r>
      <w:r w:rsidRPr="002276BA">
        <w:rPr>
          <w:rFonts w:hint="eastAsia"/>
          <w:sz w:val="24"/>
          <w:szCs w:val="24"/>
        </w:rPr>
        <w:t>年</w:t>
      </w:r>
      <w:r w:rsidRPr="002276BA">
        <w:rPr>
          <w:rFonts w:hint="eastAsia"/>
          <w:sz w:val="24"/>
          <w:szCs w:val="24"/>
        </w:rPr>
        <w:t>2</w:t>
      </w:r>
      <w:r w:rsidRPr="002276BA">
        <w:rPr>
          <w:rFonts w:hint="eastAsia"/>
          <w:sz w:val="24"/>
          <w:szCs w:val="24"/>
        </w:rPr>
        <w:t>月</w:t>
      </w:r>
      <w:r w:rsidRPr="002276BA">
        <w:rPr>
          <w:rFonts w:hint="eastAsia"/>
          <w:sz w:val="24"/>
          <w:szCs w:val="24"/>
        </w:rPr>
        <w:t>27</w:t>
      </w:r>
      <w:r w:rsidRPr="002276BA">
        <w:rPr>
          <w:rFonts w:hint="eastAsia"/>
          <w:sz w:val="24"/>
          <w:szCs w:val="24"/>
        </w:rPr>
        <w:t>日</w:t>
      </w:r>
      <w:r w:rsidR="006D0D11">
        <w:rPr>
          <w:rFonts w:ascii="ＭＳ Ｐ明朝" w:eastAsia="ＭＳ Ｐ明朝" w:hAnsi="ＭＳ Ｐ明朝" w:cs="ＭＳ Ｐゴシック" w:hint="eastAsia"/>
          <w:b/>
          <w:noProof/>
          <w:color w:val="000000"/>
          <w:kern w:val="0"/>
          <w:sz w:val="22"/>
        </w:rPr>
        <w:t xml:space="preserve">　</w:t>
      </w:r>
      <w:r w:rsidR="0014035A" w:rsidRPr="002276BA">
        <w:rPr>
          <w:rFonts w:ascii="ＭＳ 明朝" w:eastAsia="ＭＳ 明朝" w:hAnsi="ＭＳ 明朝" w:hint="eastAsia"/>
          <w:sz w:val="24"/>
          <w:szCs w:val="24"/>
        </w:rPr>
        <w:t>保護者会</w:t>
      </w:r>
      <w:r w:rsidR="0014035A">
        <w:rPr>
          <w:rFonts w:ascii="ＭＳ 明朝" w:eastAsia="ＭＳ 明朝" w:hAnsi="ＭＳ 明朝" w:hint="eastAsia"/>
          <w:sz w:val="24"/>
          <w:szCs w:val="24"/>
        </w:rPr>
        <w:t xml:space="preserve"> 会長</w:t>
      </w:r>
      <w:r w:rsidR="006D0D11">
        <w:rPr>
          <w:rFonts w:ascii="ＭＳ 明朝" w:eastAsia="ＭＳ 明朝" w:hAnsi="ＭＳ 明朝" w:hint="eastAsia"/>
          <w:sz w:val="24"/>
          <w:szCs w:val="24"/>
        </w:rPr>
        <w:t>他3名及び園長他3名の出席を以て開催</w:t>
      </w:r>
      <w:r w:rsidR="00D152DA">
        <w:rPr>
          <w:rFonts w:ascii="ＭＳ 明朝" w:eastAsia="ＭＳ 明朝" w:hAnsi="ＭＳ 明朝" w:hint="eastAsia"/>
          <w:sz w:val="24"/>
          <w:szCs w:val="24"/>
        </w:rPr>
        <w:t>した</w:t>
      </w:r>
      <w:r w:rsidR="006D0D11">
        <w:rPr>
          <w:rFonts w:ascii="ＭＳ 明朝" w:eastAsia="ＭＳ 明朝" w:hAnsi="ＭＳ 明朝" w:hint="eastAsia"/>
          <w:sz w:val="24"/>
          <w:szCs w:val="24"/>
        </w:rPr>
        <w:t>。</w:t>
      </w:r>
      <w:r w:rsidR="0014035A">
        <w:rPr>
          <w:rFonts w:ascii="ＭＳ 明朝" w:eastAsia="ＭＳ 明朝" w:hAnsi="ＭＳ 明朝" w:hint="eastAsia"/>
          <w:sz w:val="24"/>
          <w:szCs w:val="24"/>
        </w:rPr>
        <w:t xml:space="preserve">　　</w:t>
      </w:r>
      <w:r w:rsidR="00AF516C" w:rsidRPr="003F1760">
        <w:rPr>
          <w:rFonts w:ascii="ＭＳ Ｐ明朝" w:eastAsia="ＭＳ Ｐ明朝" w:hAnsi="ＭＳ Ｐ明朝" w:cs="ＭＳ Ｐゴシック" w:hint="eastAsia"/>
          <w:noProof/>
          <w:color w:val="000000"/>
          <w:kern w:val="0"/>
          <w:sz w:val="24"/>
          <w:szCs w:val="24"/>
        </w:rPr>
        <w:t>はじめに、</w:t>
      </w:r>
      <w:r w:rsidR="0081549C" w:rsidRPr="003F1760">
        <w:rPr>
          <w:rFonts w:ascii="ＭＳ Ｐ明朝" w:eastAsia="ＭＳ Ｐ明朝" w:hAnsi="ＭＳ Ｐ明朝" w:cs="ＭＳ Ｐゴシック" w:hint="eastAsia"/>
          <w:noProof/>
          <w:color w:val="000000"/>
          <w:kern w:val="0"/>
          <w:sz w:val="24"/>
          <w:szCs w:val="24"/>
        </w:rPr>
        <w:t>平成30年度浅川幼稚園</w:t>
      </w:r>
      <w:r w:rsidR="00AF516C" w:rsidRPr="003F1760">
        <w:rPr>
          <w:rFonts w:ascii="ＭＳ Ｐ明朝" w:eastAsia="ＭＳ Ｐ明朝" w:hAnsi="ＭＳ Ｐ明朝" w:cs="ＭＳ Ｐゴシック" w:hint="eastAsia"/>
          <w:noProof/>
          <w:color w:val="000000"/>
          <w:kern w:val="0"/>
          <w:sz w:val="24"/>
          <w:szCs w:val="24"/>
        </w:rPr>
        <w:t>の自己点検評価について</w:t>
      </w:r>
      <w:r w:rsidR="0014035A" w:rsidRPr="003F1760">
        <w:rPr>
          <w:rFonts w:ascii="ＭＳ Ｐ明朝" w:eastAsia="ＭＳ Ｐ明朝" w:hAnsi="ＭＳ Ｐ明朝" w:cs="ＭＳ Ｐゴシック" w:hint="eastAsia"/>
          <w:noProof/>
          <w:color w:val="000000"/>
          <w:kern w:val="0"/>
          <w:sz w:val="24"/>
          <w:szCs w:val="24"/>
        </w:rPr>
        <w:t>前記の資料を、委員会</w:t>
      </w:r>
      <w:r w:rsidR="0081549C" w:rsidRPr="003F1760">
        <w:rPr>
          <w:rFonts w:ascii="ＭＳ Ｐ明朝" w:eastAsia="ＭＳ Ｐ明朝" w:hAnsi="ＭＳ Ｐ明朝" w:cs="ＭＳ Ｐゴシック" w:hint="eastAsia"/>
          <w:noProof/>
          <w:color w:val="000000"/>
          <w:kern w:val="0"/>
          <w:sz w:val="24"/>
          <w:szCs w:val="24"/>
        </w:rPr>
        <w:t>出席者に提示</w:t>
      </w:r>
      <w:r w:rsidR="0014035A" w:rsidRPr="003F1760">
        <w:rPr>
          <w:rFonts w:ascii="ＭＳ Ｐ明朝" w:eastAsia="ＭＳ Ｐ明朝" w:hAnsi="ＭＳ Ｐ明朝" w:cs="ＭＳ Ｐゴシック" w:hint="eastAsia"/>
          <w:noProof/>
          <w:color w:val="000000"/>
          <w:kern w:val="0"/>
          <w:sz w:val="24"/>
          <w:szCs w:val="24"/>
        </w:rPr>
        <w:t>し</w:t>
      </w:r>
      <w:r w:rsidR="003F1760" w:rsidRPr="003F1760">
        <w:rPr>
          <w:rFonts w:ascii="ＭＳ Ｐ明朝" w:eastAsia="ＭＳ Ｐ明朝" w:hAnsi="ＭＳ Ｐ明朝" w:cs="ＭＳ Ｐゴシック" w:hint="eastAsia"/>
          <w:noProof/>
          <w:color w:val="000000"/>
          <w:kern w:val="0"/>
          <w:sz w:val="24"/>
          <w:szCs w:val="24"/>
        </w:rPr>
        <w:t>、</w:t>
      </w:r>
      <w:r w:rsidR="00CF5092" w:rsidRPr="003F1760">
        <w:rPr>
          <w:rFonts w:ascii="ＭＳ Ｐ明朝" w:eastAsia="ＭＳ Ｐ明朝" w:hAnsi="ＭＳ Ｐ明朝" w:cs="ＭＳ Ｐゴシック" w:hint="eastAsia"/>
          <w:noProof/>
          <w:color w:val="000000"/>
          <w:kern w:val="0"/>
          <w:sz w:val="24"/>
          <w:szCs w:val="24"/>
        </w:rPr>
        <w:t>顧問</w:t>
      </w:r>
      <w:r w:rsidR="003F1760" w:rsidRPr="003F1760">
        <w:rPr>
          <w:rFonts w:ascii="ＭＳ Ｐ明朝" w:eastAsia="ＭＳ Ｐ明朝" w:hAnsi="ＭＳ Ｐ明朝" w:cs="ＭＳ Ｐゴシック" w:hint="eastAsia"/>
          <w:noProof/>
          <w:color w:val="000000"/>
          <w:kern w:val="0"/>
          <w:sz w:val="24"/>
          <w:szCs w:val="24"/>
        </w:rPr>
        <w:t>・福原</w:t>
      </w:r>
      <w:r w:rsidR="0014035A" w:rsidRPr="003F1760">
        <w:rPr>
          <w:rFonts w:ascii="ＭＳ Ｐ明朝" w:eastAsia="ＭＳ Ｐ明朝" w:hAnsi="ＭＳ Ｐ明朝" w:cs="ＭＳ Ｐゴシック" w:hint="eastAsia"/>
          <w:noProof/>
          <w:color w:val="000000"/>
          <w:kern w:val="0"/>
          <w:sz w:val="24"/>
          <w:szCs w:val="24"/>
        </w:rPr>
        <w:t>が</w:t>
      </w:r>
      <w:r w:rsidR="00CF5092" w:rsidRPr="003F1760">
        <w:rPr>
          <w:rFonts w:ascii="ＭＳ Ｐ明朝" w:eastAsia="ＭＳ Ｐ明朝" w:hAnsi="ＭＳ Ｐ明朝" w:cs="ＭＳ Ｐゴシック" w:hint="eastAsia"/>
          <w:noProof/>
          <w:color w:val="000000"/>
          <w:kern w:val="0"/>
          <w:sz w:val="24"/>
          <w:szCs w:val="24"/>
        </w:rPr>
        <w:t>、</w:t>
      </w:r>
      <w:r w:rsidR="0014035A" w:rsidRPr="003F1760">
        <w:rPr>
          <w:rFonts w:ascii="ＭＳ Ｐ明朝" w:eastAsia="ＭＳ Ｐ明朝" w:hAnsi="ＭＳ Ｐ明朝" w:cs="ＭＳ Ｐゴシック" w:hint="eastAsia"/>
          <w:noProof/>
          <w:color w:val="000000"/>
          <w:kern w:val="0"/>
          <w:sz w:val="24"/>
          <w:szCs w:val="24"/>
        </w:rPr>
        <w:t>その</w:t>
      </w:r>
      <w:r w:rsidR="0081549C" w:rsidRPr="003F1760">
        <w:rPr>
          <w:rFonts w:ascii="ＭＳ Ｐ明朝" w:eastAsia="ＭＳ Ｐ明朝" w:hAnsi="ＭＳ Ｐ明朝" w:cs="ＭＳ Ｐゴシック" w:hint="eastAsia"/>
          <w:noProof/>
          <w:color w:val="000000"/>
          <w:kern w:val="0"/>
          <w:sz w:val="24"/>
          <w:szCs w:val="24"/>
        </w:rPr>
        <w:t>説明</w:t>
      </w:r>
      <w:r w:rsidR="00CF5092" w:rsidRPr="003F1760">
        <w:rPr>
          <w:rFonts w:ascii="ＭＳ Ｐ明朝" w:eastAsia="ＭＳ Ｐ明朝" w:hAnsi="ＭＳ Ｐ明朝" w:cs="ＭＳ Ｐゴシック" w:hint="eastAsia"/>
          <w:noProof/>
          <w:color w:val="000000"/>
          <w:kern w:val="0"/>
          <w:sz w:val="24"/>
          <w:szCs w:val="24"/>
        </w:rPr>
        <w:t>を行った</w:t>
      </w:r>
      <w:r w:rsidR="0081549C" w:rsidRPr="003F1760">
        <w:rPr>
          <w:rFonts w:ascii="ＭＳ Ｐ明朝" w:eastAsia="ＭＳ Ｐ明朝" w:hAnsi="ＭＳ Ｐ明朝" w:cs="ＭＳ Ｐゴシック" w:hint="eastAsia"/>
          <w:noProof/>
          <w:color w:val="000000"/>
          <w:kern w:val="0"/>
          <w:sz w:val="22"/>
        </w:rPr>
        <w:t>。</w:t>
      </w:r>
    </w:p>
    <w:p w:rsidR="00685438" w:rsidRPr="00605245" w:rsidRDefault="00685438" w:rsidP="00D539FA">
      <w:pPr>
        <w:pStyle w:val="a8"/>
        <w:numPr>
          <w:ilvl w:val="0"/>
          <w:numId w:val="11"/>
        </w:numPr>
        <w:spacing w:line="0" w:lineRule="atLeast"/>
        <w:ind w:leftChars="0" w:left="505"/>
        <w:rPr>
          <w:rFonts w:asciiTheme="minorEastAsia" w:hAnsiTheme="minorEastAsia"/>
          <w:b/>
          <w:sz w:val="24"/>
          <w:szCs w:val="24"/>
        </w:rPr>
      </w:pPr>
      <w:r w:rsidRPr="00605245">
        <w:rPr>
          <w:rFonts w:asciiTheme="minorEastAsia" w:hAnsiTheme="minorEastAsia" w:hint="eastAsia"/>
          <w:sz w:val="24"/>
          <w:szCs w:val="24"/>
        </w:rPr>
        <w:t>園長挨拶</w:t>
      </w:r>
      <w:r w:rsidR="00702FAE" w:rsidRPr="00605245">
        <w:rPr>
          <w:rFonts w:asciiTheme="minorEastAsia" w:hAnsiTheme="minorEastAsia" w:hint="eastAsia"/>
          <w:sz w:val="24"/>
          <w:szCs w:val="24"/>
        </w:rPr>
        <w:t>・・・</w:t>
      </w:r>
      <w:r w:rsidRPr="00605245">
        <w:rPr>
          <w:rFonts w:asciiTheme="minorEastAsia" w:hAnsiTheme="minorEastAsia" w:hint="eastAsia"/>
          <w:sz w:val="24"/>
          <w:szCs w:val="24"/>
        </w:rPr>
        <w:t>園長に就任してようやく一年が無事に終わろうとしている。これも偏に教職員の協力と保護者の皆様の支えがあってのことと深く感謝している。園児達とのふれあいは</w:t>
      </w:r>
      <w:r w:rsidR="00CF5092" w:rsidRPr="00605245">
        <w:rPr>
          <w:rFonts w:asciiTheme="minorEastAsia" w:hAnsiTheme="minorEastAsia" w:hint="eastAsia"/>
          <w:sz w:val="24"/>
          <w:szCs w:val="24"/>
        </w:rPr>
        <w:t>、</w:t>
      </w:r>
      <w:r w:rsidRPr="00605245">
        <w:rPr>
          <w:rFonts w:asciiTheme="minorEastAsia" w:hAnsiTheme="minorEastAsia" w:hint="eastAsia"/>
          <w:sz w:val="24"/>
          <w:szCs w:val="24"/>
        </w:rPr>
        <w:t>音楽会における</w:t>
      </w:r>
      <w:r w:rsidR="005A3E96" w:rsidRPr="00605245">
        <w:rPr>
          <w:rFonts w:asciiTheme="minorEastAsia" w:hAnsiTheme="minorEastAsia" w:hint="eastAsia"/>
          <w:sz w:val="24"/>
          <w:szCs w:val="24"/>
        </w:rPr>
        <w:t>全クラスの</w:t>
      </w:r>
      <w:r w:rsidRPr="00605245">
        <w:rPr>
          <w:rFonts w:asciiTheme="minorEastAsia" w:hAnsiTheme="minorEastAsia" w:hint="eastAsia"/>
          <w:sz w:val="24"/>
          <w:szCs w:val="24"/>
        </w:rPr>
        <w:t>ピアノ伴奏</w:t>
      </w:r>
      <w:r w:rsidR="005A3E96" w:rsidRPr="00605245">
        <w:rPr>
          <w:rFonts w:asciiTheme="minorEastAsia" w:hAnsiTheme="minorEastAsia" w:hint="eastAsia"/>
          <w:sz w:val="24"/>
          <w:szCs w:val="24"/>
        </w:rPr>
        <w:t>や、年中及び年長さんへのヨガ指導を通して、又、</w:t>
      </w:r>
      <w:r w:rsidRPr="00605245">
        <w:rPr>
          <w:rFonts w:asciiTheme="minorEastAsia" w:hAnsiTheme="minorEastAsia" w:hint="eastAsia"/>
          <w:sz w:val="24"/>
          <w:szCs w:val="24"/>
        </w:rPr>
        <w:t>ミニコンサートの企画を通したものであるが、子供達の３～4年間の成長には目を見張る</w:t>
      </w:r>
      <w:r w:rsidR="005A3E96" w:rsidRPr="00605245">
        <w:rPr>
          <w:rFonts w:asciiTheme="minorEastAsia" w:hAnsiTheme="minorEastAsia" w:hint="eastAsia"/>
          <w:sz w:val="24"/>
          <w:szCs w:val="24"/>
        </w:rPr>
        <w:t>ばかりです。</w:t>
      </w:r>
      <w:r w:rsidR="00CF5092" w:rsidRPr="00605245">
        <w:rPr>
          <w:rFonts w:asciiTheme="minorEastAsia" w:hAnsiTheme="minorEastAsia" w:hint="eastAsia"/>
          <w:sz w:val="24"/>
          <w:szCs w:val="24"/>
        </w:rPr>
        <w:lastRenderedPageBreak/>
        <w:t>2歳半になる</w:t>
      </w:r>
      <w:r w:rsidR="005A3E96" w:rsidRPr="00605245">
        <w:rPr>
          <w:rFonts w:asciiTheme="minorEastAsia" w:hAnsiTheme="minorEastAsia" w:hint="eastAsia"/>
          <w:sz w:val="24"/>
          <w:szCs w:val="24"/>
        </w:rPr>
        <w:t>我が子の子育てを通して、今後も一層幼児教育の探求に励み</w:t>
      </w:r>
      <w:r w:rsidR="00702FAE" w:rsidRPr="00605245">
        <w:rPr>
          <w:rFonts w:asciiTheme="minorEastAsia" w:hAnsiTheme="minorEastAsia" w:hint="eastAsia"/>
          <w:sz w:val="24"/>
          <w:szCs w:val="24"/>
        </w:rPr>
        <w:t>、良い保育が出来るように</w:t>
      </w:r>
      <w:r w:rsidR="005A3E96" w:rsidRPr="00605245">
        <w:rPr>
          <w:rFonts w:asciiTheme="minorEastAsia" w:hAnsiTheme="minorEastAsia" w:hint="eastAsia"/>
          <w:sz w:val="24"/>
          <w:szCs w:val="24"/>
        </w:rPr>
        <w:t>園の運営に</w:t>
      </w:r>
      <w:r w:rsidR="00702FAE" w:rsidRPr="00605245">
        <w:rPr>
          <w:rFonts w:asciiTheme="minorEastAsia" w:hAnsiTheme="minorEastAsia" w:hint="eastAsia"/>
          <w:sz w:val="24"/>
          <w:szCs w:val="24"/>
        </w:rPr>
        <w:t>邁進し</w:t>
      </w:r>
      <w:r w:rsidRPr="00605245">
        <w:rPr>
          <w:rFonts w:asciiTheme="minorEastAsia" w:hAnsiTheme="minorEastAsia" w:hint="eastAsia"/>
          <w:sz w:val="24"/>
          <w:szCs w:val="24"/>
        </w:rPr>
        <w:t>たい。</w:t>
      </w:r>
    </w:p>
    <w:p w:rsidR="007C3B10" w:rsidRPr="00605245" w:rsidRDefault="00685438" w:rsidP="00D539FA">
      <w:pPr>
        <w:pStyle w:val="a8"/>
        <w:numPr>
          <w:ilvl w:val="0"/>
          <w:numId w:val="11"/>
        </w:numPr>
        <w:spacing w:line="0" w:lineRule="atLeast"/>
        <w:ind w:leftChars="0" w:left="505"/>
        <w:rPr>
          <w:rFonts w:asciiTheme="minorEastAsia" w:hAnsiTheme="minorEastAsia"/>
          <w:sz w:val="24"/>
          <w:szCs w:val="24"/>
        </w:rPr>
      </w:pPr>
      <w:r w:rsidRPr="00605245">
        <w:rPr>
          <w:rFonts w:asciiTheme="minorEastAsia" w:hAnsiTheme="minorEastAsia" w:hint="eastAsia"/>
          <w:sz w:val="24"/>
          <w:szCs w:val="24"/>
        </w:rPr>
        <w:t>副園長兼主任挨拶</w:t>
      </w:r>
      <w:r w:rsidR="00702FAE" w:rsidRPr="00605245">
        <w:rPr>
          <w:rFonts w:asciiTheme="minorEastAsia" w:hAnsiTheme="minorEastAsia" w:hint="eastAsia"/>
          <w:sz w:val="24"/>
          <w:szCs w:val="24"/>
        </w:rPr>
        <w:t>・・・</w:t>
      </w:r>
      <w:r w:rsidR="005A3E96" w:rsidRPr="00605245">
        <w:rPr>
          <w:rFonts w:asciiTheme="minorEastAsia" w:hAnsiTheme="minorEastAsia" w:hint="eastAsia"/>
          <w:sz w:val="24"/>
          <w:szCs w:val="24"/>
        </w:rPr>
        <w:t>本年</w:t>
      </w:r>
      <w:r w:rsidR="007B6F74" w:rsidRPr="00605245">
        <w:rPr>
          <w:rFonts w:asciiTheme="minorEastAsia" w:hAnsiTheme="minorEastAsia" w:hint="eastAsia"/>
          <w:sz w:val="24"/>
          <w:szCs w:val="24"/>
        </w:rPr>
        <w:t>度</w:t>
      </w:r>
      <w:r w:rsidR="005A3E96" w:rsidRPr="00605245">
        <w:rPr>
          <w:rFonts w:asciiTheme="minorEastAsia" w:hAnsiTheme="minorEastAsia" w:hint="eastAsia"/>
          <w:sz w:val="24"/>
          <w:szCs w:val="24"/>
        </w:rPr>
        <w:t>も、</w:t>
      </w:r>
      <w:r w:rsidR="00CF7353" w:rsidRPr="00605245">
        <w:rPr>
          <w:rFonts w:asciiTheme="minorEastAsia" w:hAnsiTheme="minorEastAsia" w:hint="eastAsia"/>
          <w:sz w:val="24"/>
          <w:szCs w:val="24"/>
        </w:rPr>
        <w:t>様々な取り組みを通して子供達の成長を感じた一年でした。しかし、</w:t>
      </w:r>
      <w:r w:rsidR="005A3E96" w:rsidRPr="00605245">
        <w:rPr>
          <w:rFonts w:asciiTheme="minorEastAsia" w:hAnsiTheme="minorEastAsia" w:hint="eastAsia"/>
          <w:sz w:val="24"/>
          <w:szCs w:val="24"/>
        </w:rPr>
        <w:t>年々、</w:t>
      </w:r>
      <w:r w:rsidRPr="00605245">
        <w:rPr>
          <w:rFonts w:asciiTheme="minorEastAsia" w:hAnsiTheme="minorEastAsia" w:hint="eastAsia"/>
          <w:sz w:val="24"/>
          <w:szCs w:val="24"/>
        </w:rPr>
        <w:t>子供達</w:t>
      </w:r>
      <w:r w:rsidR="00CF7353" w:rsidRPr="00605245">
        <w:rPr>
          <w:rFonts w:asciiTheme="minorEastAsia" w:hAnsiTheme="minorEastAsia" w:hint="eastAsia"/>
          <w:sz w:val="24"/>
          <w:szCs w:val="24"/>
        </w:rPr>
        <w:t>が</w:t>
      </w:r>
      <w:r w:rsidR="005A3E96" w:rsidRPr="00605245">
        <w:rPr>
          <w:rFonts w:asciiTheme="minorEastAsia" w:hAnsiTheme="minorEastAsia" w:hint="eastAsia"/>
          <w:sz w:val="24"/>
          <w:szCs w:val="24"/>
        </w:rPr>
        <w:t>幼く</w:t>
      </w:r>
      <w:r w:rsidR="00CF7353" w:rsidRPr="00605245">
        <w:rPr>
          <w:rFonts w:asciiTheme="minorEastAsia" w:hAnsiTheme="minorEastAsia" w:hint="eastAsia"/>
          <w:sz w:val="24"/>
          <w:szCs w:val="24"/>
        </w:rPr>
        <w:t>なっているのを感じ</w:t>
      </w:r>
      <w:r w:rsidR="00CF5092" w:rsidRPr="00605245">
        <w:rPr>
          <w:rFonts w:asciiTheme="minorEastAsia" w:hAnsiTheme="minorEastAsia" w:hint="eastAsia"/>
          <w:sz w:val="24"/>
          <w:szCs w:val="24"/>
        </w:rPr>
        <w:t>ます</w:t>
      </w:r>
      <w:r w:rsidR="00CF7353" w:rsidRPr="00605245">
        <w:rPr>
          <w:rFonts w:asciiTheme="minorEastAsia" w:hAnsiTheme="minorEastAsia" w:hint="eastAsia"/>
          <w:sz w:val="24"/>
          <w:szCs w:val="24"/>
        </w:rPr>
        <w:t>。と同時に心配症で失敗を恐れる子も増えている</w:t>
      </w:r>
      <w:r w:rsidR="00E70CE4">
        <w:rPr>
          <w:rFonts w:asciiTheme="minorEastAsia" w:hAnsiTheme="minorEastAsia" w:hint="eastAsia"/>
          <w:sz w:val="24"/>
          <w:szCs w:val="24"/>
        </w:rPr>
        <w:t>ようで気懸りです</w:t>
      </w:r>
      <w:r w:rsidR="00CF7353" w:rsidRPr="00605245">
        <w:rPr>
          <w:rFonts w:asciiTheme="minorEastAsia" w:hAnsiTheme="minorEastAsia" w:hint="eastAsia"/>
          <w:sz w:val="24"/>
          <w:szCs w:val="24"/>
        </w:rPr>
        <w:t>。</w:t>
      </w:r>
    </w:p>
    <w:p w:rsidR="00CF7353" w:rsidRPr="00605245" w:rsidRDefault="00CF7353" w:rsidP="00D539FA">
      <w:pPr>
        <w:pStyle w:val="a8"/>
        <w:spacing w:line="0" w:lineRule="atLeast"/>
        <w:ind w:leftChars="0" w:left="505" w:firstLineChars="100" w:firstLine="240"/>
        <w:rPr>
          <w:rFonts w:asciiTheme="minorEastAsia" w:hAnsiTheme="minorEastAsia"/>
          <w:sz w:val="24"/>
          <w:szCs w:val="24"/>
        </w:rPr>
      </w:pPr>
      <w:r w:rsidRPr="00605245">
        <w:rPr>
          <w:rFonts w:asciiTheme="minorEastAsia" w:hAnsiTheme="minorEastAsia" w:hint="eastAsia"/>
          <w:sz w:val="24"/>
          <w:szCs w:val="24"/>
        </w:rPr>
        <w:t>その</w:t>
      </w:r>
      <w:r w:rsidR="00685438" w:rsidRPr="00605245">
        <w:rPr>
          <w:rFonts w:asciiTheme="minorEastAsia" w:hAnsiTheme="minorEastAsia" w:hint="eastAsia"/>
          <w:sz w:val="24"/>
          <w:szCs w:val="24"/>
        </w:rPr>
        <w:t>原因</w:t>
      </w:r>
      <w:r w:rsidRPr="00605245">
        <w:rPr>
          <w:rFonts w:asciiTheme="minorEastAsia" w:hAnsiTheme="minorEastAsia" w:hint="eastAsia"/>
          <w:sz w:val="24"/>
          <w:szCs w:val="24"/>
        </w:rPr>
        <w:t>の一つとして</w:t>
      </w:r>
      <w:r w:rsidR="005A3E96" w:rsidRPr="00605245">
        <w:rPr>
          <w:rFonts w:asciiTheme="minorEastAsia" w:hAnsiTheme="minorEastAsia" w:hint="eastAsia"/>
          <w:sz w:val="24"/>
          <w:szCs w:val="24"/>
        </w:rPr>
        <w:t>、</w:t>
      </w:r>
      <w:r w:rsidRPr="00605245">
        <w:rPr>
          <w:rFonts w:asciiTheme="minorEastAsia" w:hAnsiTheme="minorEastAsia" w:hint="eastAsia"/>
          <w:sz w:val="24"/>
          <w:szCs w:val="24"/>
        </w:rPr>
        <w:t>保護者の</w:t>
      </w:r>
      <w:r w:rsidR="00685438" w:rsidRPr="00605245">
        <w:rPr>
          <w:rFonts w:asciiTheme="minorEastAsia" w:hAnsiTheme="minorEastAsia" w:hint="eastAsia"/>
          <w:sz w:val="24"/>
          <w:szCs w:val="24"/>
        </w:rPr>
        <w:t>我が子への構い過ぎ</w:t>
      </w:r>
      <w:r w:rsidRPr="00605245">
        <w:rPr>
          <w:rFonts w:asciiTheme="minorEastAsia" w:hAnsiTheme="minorEastAsia" w:hint="eastAsia"/>
          <w:sz w:val="24"/>
          <w:szCs w:val="24"/>
        </w:rPr>
        <w:t>が考え</w:t>
      </w:r>
      <w:r w:rsidR="004D38E1">
        <w:rPr>
          <w:rFonts w:asciiTheme="minorEastAsia" w:hAnsiTheme="minorEastAsia" w:hint="eastAsia"/>
          <w:sz w:val="24"/>
          <w:szCs w:val="24"/>
        </w:rPr>
        <w:t>られると思います</w:t>
      </w:r>
      <w:r w:rsidRPr="00605245">
        <w:rPr>
          <w:rFonts w:asciiTheme="minorEastAsia" w:hAnsiTheme="minorEastAsia" w:hint="eastAsia"/>
          <w:sz w:val="24"/>
          <w:szCs w:val="24"/>
        </w:rPr>
        <w:t>。“失敗すると可哀相”“先生に叱られるのでは</w:t>
      </w:r>
      <w:r w:rsidR="005A3E96" w:rsidRPr="00605245">
        <w:rPr>
          <w:rFonts w:asciiTheme="minorEastAsia" w:hAnsiTheme="minorEastAsia" w:hint="eastAsia"/>
          <w:sz w:val="24"/>
          <w:szCs w:val="24"/>
        </w:rPr>
        <w:t>？</w:t>
      </w:r>
      <w:r w:rsidRPr="00605245">
        <w:rPr>
          <w:rFonts w:asciiTheme="minorEastAsia" w:hAnsiTheme="minorEastAsia" w:hint="eastAsia"/>
          <w:sz w:val="24"/>
          <w:szCs w:val="24"/>
        </w:rPr>
        <w:t>”</w:t>
      </w:r>
      <w:r w:rsidR="00E6065F" w:rsidRPr="00605245">
        <w:rPr>
          <w:rFonts w:asciiTheme="minorEastAsia" w:hAnsiTheme="minorEastAsia" w:hint="eastAsia"/>
          <w:sz w:val="24"/>
          <w:szCs w:val="24"/>
        </w:rPr>
        <w:t>等と</w:t>
      </w:r>
      <w:r w:rsidR="004D38E1">
        <w:rPr>
          <w:rFonts w:asciiTheme="minorEastAsia" w:hAnsiTheme="minorEastAsia" w:hint="eastAsia"/>
          <w:sz w:val="24"/>
          <w:szCs w:val="24"/>
        </w:rPr>
        <w:t>保護者の方は、</w:t>
      </w:r>
      <w:r w:rsidR="00E6065F" w:rsidRPr="00605245">
        <w:rPr>
          <w:rFonts w:asciiTheme="minorEastAsia" w:hAnsiTheme="minorEastAsia" w:hint="eastAsia"/>
          <w:sz w:val="24"/>
          <w:szCs w:val="24"/>
        </w:rPr>
        <w:t>思ってはいない</w:t>
      </w:r>
      <w:r w:rsidR="00CF5092" w:rsidRPr="00605245">
        <w:rPr>
          <w:rFonts w:asciiTheme="minorEastAsia" w:hAnsiTheme="minorEastAsia" w:hint="eastAsia"/>
          <w:sz w:val="24"/>
          <w:szCs w:val="24"/>
        </w:rPr>
        <w:t>でしょう</w:t>
      </w:r>
      <w:r w:rsidR="00E6065F" w:rsidRPr="00605245">
        <w:rPr>
          <w:rFonts w:asciiTheme="minorEastAsia" w:hAnsiTheme="minorEastAsia" w:hint="eastAsia"/>
          <w:sz w:val="24"/>
          <w:szCs w:val="24"/>
        </w:rPr>
        <w:t>か</w:t>
      </w:r>
      <w:r w:rsidR="004D38E1">
        <w:rPr>
          <w:rFonts w:asciiTheme="minorEastAsia" w:hAnsiTheme="minorEastAsia" w:hint="eastAsia"/>
          <w:sz w:val="24"/>
          <w:szCs w:val="24"/>
        </w:rPr>
        <w:t>？</w:t>
      </w:r>
      <w:r w:rsidR="00E6065F" w:rsidRPr="00605245">
        <w:rPr>
          <w:rFonts w:asciiTheme="minorEastAsia" w:hAnsiTheme="minorEastAsia" w:hint="eastAsia"/>
          <w:sz w:val="24"/>
          <w:szCs w:val="24"/>
        </w:rPr>
        <w:t>成功体験を沢山する事は大切で</w:t>
      </w:r>
      <w:r w:rsidR="00CF5092" w:rsidRPr="00605245">
        <w:rPr>
          <w:rFonts w:asciiTheme="minorEastAsia" w:hAnsiTheme="minorEastAsia" w:hint="eastAsia"/>
          <w:sz w:val="24"/>
          <w:szCs w:val="24"/>
        </w:rPr>
        <w:t>す</w:t>
      </w:r>
      <w:r w:rsidR="00E6065F" w:rsidRPr="00605245">
        <w:rPr>
          <w:rFonts w:asciiTheme="minorEastAsia" w:hAnsiTheme="minorEastAsia" w:hint="eastAsia"/>
          <w:sz w:val="24"/>
          <w:szCs w:val="24"/>
        </w:rPr>
        <w:t>が、失敗した時に“こうすれば良かったね”や“次は気を付けようね”と、子供が前向きになれるような言葉かけをする事で子供達はもっと成長できると思います。</w:t>
      </w:r>
    </w:p>
    <w:p w:rsidR="00BC0B72" w:rsidRPr="00605245" w:rsidRDefault="0081549C" w:rsidP="00D539FA">
      <w:pPr>
        <w:spacing w:line="0" w:lineRule="atLeast"/>
        <w:ind w:left="480" w:hangingChars="200" w:hanging="480"/>
        <w:rPr>
          <w:rFonts w:asciiTheme="minorEastAsia" w:hAnsiTheme="minorEastAsia"/>
          <w:sz w:val="24"/>
          <w:szCs w:val="24"/>
        </w:rPr>
      </w:pPr>
      <w:r w:rsidRPr="00605245">
        <w:rPr>
          <w:rFonts w:asciiTheme="minorEastAsia" w:hAnsiTheme="minorEastAsia" w:hint="eastAsia"/>
          <w:sz w:val="24"/>
          <w:szCs w:val="24"/>
        </w:rPr>
        <w:t>3）</w:t>
      </w:r>
      <w:r w:rsidR="00E6065F" w:rsidRPr="00605245">
        <w:rPr>
          <w:rFonts w:ascii="ＭＳ 明朝" w:eastAsia="ＭＳ 明朝" w:hAnsi="ＭＳ 明朝" w:hint="eastAsia"/>
          <w:sz w:val="24"/>
          <w:szCs w:val="24"/>
        </w:rPr>
        <w:t>保護者の声</w:t>
      </w:r>
      <w:r w:rsidR="00E345B1" w:rsidRPr="00605245">
        <w:rPr>
          <w:rFonts w:ascii="ＭＳ 明朝" w:eastAsia="ＭＳ 明朝" w:hAnsi="ＭＳ 明朝" w:hint="eastAsia"/>
          <w:sz w:val="24"/>
          <w:szCs w:val="24"/>
        </w:rPr>
        <w:t>・・・濱田Ｐ</w:t>
      </w:r>
      <w:r w:rsidR="00E6065F" w:rsidRPr="00605245">
        <w:rPr>
          <w:rFonts w:ascii="ＭＳ 明朝" w:eastAsia="ＭＳ 明朝" w:hAnsi="ＭＳ 明朝" w:hint="eastAsia"/>
          <w:sz w:val="24"/>
          <w:szCs w:val="24"/>
        </w:rPr>
        <w:t>ＴＡ会長より本園の保育に対する高い評価を頂いた。即ち、小学校で</w:t>
      </w:r>
      <w:r w:rsidR="00E345B1" w:rsidRPr="00605245">
        <w:rPr>
          <w:rFonts w:ascii="ＭＳ 明朝" w:eastAsia="ＭＳ 明朝" w:hAnsi="ＭＳ 明朝" w:hint="eastAsia"/>
          <w:sz w:val="24"/>
          <w:szCs w:val="24"/>
        </w:rPr>
        <w:t>先生の話を</w:t>
      </w:r>
      <w:r w:rsidR="00CF5092" w:rsidRPr="00605245">
        <w:rPr>
          <w:rFonts w:ascii="ＭＳ 明朝" w:eastAsia="ＭＳ 明朝" w:hAnsi="ＭＳ 明朝" w:hint="eastAsia"/>
          <w:sz w:val="24"/>
          <w:szCs w:val="24"/>
        </w:rPr>
        <w:t>、</w:t>
      </w:r>
      <w:r w:rsidR="00E345B1" w:rsidRPr="00605245">
        <w:rPr>
          <w:rFonts w:ascii="ＭＳ 明朝" w:eastAsia="ＭＳ 明朝" w:hAnsi="ＭＳ 明朝" w:hint="eastAsia"/>
          <w:sz w:val="24"/>
          <w:szCs w:val="24"/>
        </w:rPr>
        <w:t>きちんと最後まで聞く事が出来るのは、当園を含み僅か3園であるというのが専らの評判であると。食育に対しても折り紙付きであり、幼児教育無償化になっても、食育の特徴があれば問題なく選ばれる幼稚園になる</w:t>
      </w:r>
      <w:r w:rsidR="005A3E96" w:rsidRPr="00605245">
        <w:rPr>
          <w:rFonts w:ascii="ＭＳ 明朝" w:eastAsia="ＭＳ 明朝" w:hAnsi="ＭＳ 明朝" w:hint="eastAsia"/>
          <w:sz w:val="24"/>
          <w:szCs w:val="24"/>
        </w:rPr>
        <w:t>のではないか</w:t>
      </w:r>
      <w:r w:rsidR="00E345B1" w:rsidRPr="00605245">
        <w:rPr>
          <w:rFonts w:ascii="ＭＳ 明朝" w:eastAsia="ＭＳ 明朝" w:hAnsi="ＭＳ 明朝" w:hint="eastAsia"/>
          <w:sz w:val="24"/>
          <w:szCs w:val="24"/>
        </w:rPr>
        <w:t>と。</w:t>
      </w:r>
    </w:p>
    <w:p w:rsidR="000A30A0" w:rsidRPr="00605245" w:rsidRDefault="00E6065F" w:rsidP="00D539FA">
      <w:pPr>
        <w:spacing w:line="0" w:lineRule="atLeast"/>
        <w:ind w:firstLineChars="100" w:firstLine="240"/>
        <w:rPr>
          <w:rFonts w:ascii="ＭＳ 明朝" w:eastAsia="ＭＳ 明朝" w:hAnsi="ＭＳ 明朝"/>
          <w:sz w:val="24"/>
          <w:szCs w:val="24"/>
        </w:rPr>
      </w:pPr>
      <w:r w:rsidRPr="00605245">
        <w:rPr>
          <w:rFonts w:ascii="ＭＳ 明朝" w:eastAsia="ＭＳ 明朝" w:hAnsi="ＭＳ 明朝" w:hint="eastAsia"/>
          <w:sz w:val="24"/>
          <w:szCs w:val="24"/>
        </w:rPr>
        <w:t>この他に、</w:t>
      </w:r>
      <w:r w:rsidR="000A30A0" w:rsidRPr="00605245">
        <w:rPr>
          <w:rFonts w:ascii="ＭＳ 明朝" w:eastAsia="ＭＳ 明朝" w:hAnsi="ＭＳ 明朝" w:hint="eastAsia"/>
          <w:sz w:val="24"/>
          <w:szCs w:val="24"/>
        </w:rPr>
        <w:t>園に対する要望や気になる点については、</w:t>
      </w:r>
    </w:p>
    <w:p w:rsidR="000A30A0" w:rsidRPr="00605245" w:rsidRDefault="009B40F2" w:rsidP="00D539FA">
      <w:pPr>
        <w:pStyle w:val="a8"/>
        <w:numPr>
          <w:ilvl w:val="0"/>
          <w:numId w:val="4"/>
        </w:numPr>
        <w:spacing w:line="0" w:lineRule="atLeast"/>
        <w:ind w:leftChars="0" w:left="578" w:hanging="357"/>
        <w:rPr>
          <w:rFonts w:ascii="ＭＳ 明朝" w:eastAsia="ＭＳ 明朝" w:hAnsi="ＭＳ 明朝"/>
          <w:sz w:val="24"/>
          <w:szCs w:val="24"/>
        </w:rPr>
      </w:pPr>
      <w:r w:rsidRPr="00605245">
        <w:rPr>
          <w:rFonts w:ascii="ＭＳ 明朝" w:eastAsia="ＭＳ 明朝" w:hAnsi="ＭＳ 明朝" w:hint="eastAsia"/>
          <w:sz w:val="24"/>
          <w:szCs w:val="24"/>
        </w:rPr>
        <w:t>これまで、月一回の誕生日会に合わせて実施していた試食会を、本年度初めて学年別に</w:t>
      </w:r>
      <w:r w:rsidR="003F1760">
        <w:rPr>
          <w:rFonts w:ascii="ＭＳ 明朝" w:eastAsia="ＭＳ 明朝" w:hAnsi="ＭＳ 明朝" w:hint="eastAsia"/>
          <w:sz w:val="24"/>
          <w:szCs w:val="24"/>
        </w:rPr>
        <w:t>、</w:t>
      </w:r>
      <w:r w:rsidRPr="00605245">
        <w:rPr>
          <w:rFonts w:ascii="ＭＳ 明朝" w:eastAsia="ＭＳ 明朝" w:hAnsi="ＭＳ 明朝" w:hint="eastAsia"/>
          <w:sz w:val="24"/>
          <w:szCs w:val="24"/>
        </w:rPr>
        <w:t>年に3回実施した。参加者は6～7割と高く、好評であった。</w:t>
      </w:r>
      <w:r w:rsidR="003F1760">
        <w:rPr>
          <w:rFonts w:ascii="ＭＳ 明朝" w:eastAsia="ＭＳ 明朝" w:hAnsi="ＭＳ 明朝" w:hint="eastAsia"/>
          <w:sz w:val="24"/>
          <w:szCs w:val="24"/>
        </w:rPr>
        <w:t xml:space="preserve">　</w:t>
      </w:r>
      <w:r w:rsidRPr="00605245">
        <w:rPr>
          <w:rFonts w:ascii="ＭＳ 明朝" w:eastAsia="ＭＳ 明朝" w:hAnsi="ＭＳ 明朝" w:hint="eastAsia"/>
          <w:sz w:val="24"/>
          <w:szCs w:val="24"/>
        </w:rPr>
        <w:t>しかし、もう少し時間が欲しい、献立が学年別であって欲しい、ランチョン・マットが欲しい等々</w:t>
      </w:r>
      <w:r w:rsidR="003F1760">
        <w:rPr>
          <w:rFonts w:ascii="ＭＳ 明朝" w:eastAsia="ＭＳ 明朝" w:hAnsi="ＭＳ 明朝" w:hint="eastAsia"/>
          <w:sz w:val="24"/>
          <w:szCs w:val="24"/>
        </w:rPr>
        <w:t>の</w:t>
      </w:r>
      <w:r w:rsidRPr="00605245">
        <w:rPr>
          <w:rFonts w:ascii="ＭＳ 明朝" w:eastAsia="ＭＳ 明朝" w:hAnsi="ＭＳ 明朝" w:hint="eastAsia"/>
          <w:sz w:val="24"/>
          <w:szCs w:val="24"/>
        </w:rPr>
        <w:t>意見もあったという。</w:t>
      </w:r>
    </w:p>
    <w:p w:rsidR="007A6045" w:rsidRPr="00605245" w:rsidRDefault="007A6045" w:rsidP="00D539FA">
      <w:pPr>
        <w:pStyle w:val="a8"/>
        <w:numPr>
          <w:ilvl w:val="0"/>
          <w:numId w:val="4"/>
        </w:numPr>
        <w:spacing w:line="0" w:lineRule="atLeast"/>
        <w:ind w:leftChars="0" w:left="578" w:hanging="357"/>
        <w:rPr>
          <w:rFonts w:ascii="ＭＳ 明朝" w:eastAsia="ＭＳ 明朝" w:hAnsi="ＭＳ 明朝"/>
          <w:sz w:val="24"/>
          <w:szCs w:val="24"/>
        </w:rPr>
      </w:pPr>
      <w:r w:rsidRPr="00605245">
        <w:rPr>
          <w:rFonts w:ascii="ＭＳ 明朝" w:eastAsia="ＭＳ 明朝" w:hAnsi="ＭＳ 明朝" w:hint="eastAsia"/>
          <w:sz w:val="24"/>
          <w:szCs w:val="24"/>
        </w:rPr>
        <w:t>ＨＰの更新をもっと頻繁にやって欲しい。</w:t>
      </w:r>
    </w:p>
    <w:p w:rsidR="00AD51DF" w:rsidRPr="003F1760" w:rsidRDefault="009B40F2" w:rsidP="00D539FA">
      <w:pPr>
        <w:pStyle w:val="a8"/>
        <w:numPr>
          <w:ilvl w:val="0"/>
          <w:numId w:val="4"/>
        </w:numPr>
        <w:spacing w:line="0" w:lineRule="atLeast"/>
        <w:ind w:leftChars="0" w:left="578" w:hanging="357"/>
        <w:rPr>
          <w:rFonts w:ascii="ＭＳ 明朝" w:eastAsia="ＭＳ 明朝" w:hAnsi="ＭＳ 明朝"/>
          <w:sz w:val="24"/>
          <w:szCs w:val="24"/>
        </w:rPr>
      </w:pPr>
      <w:r w:rsidRPr="003F1760">
        <w:rPr>
          <w:rFonts w:ascii="ＭＳ 明朝" w:eastAsia="ＭＳ 明朝" w:hAnsi="ＭＳ 明朝" w:hint="eastAsia"/>
          <w:sz w:val="24"/>
          <w:szCs w:val="24"/>
        </w:rPr>
        <w:t xml:space="preserve">　</w:t>
      </w:r>
      <w:r w:rsidR="00050F9C" w:rsidRPr="003F1760">
        <w:rPr>
          <w:rFonts w:ascii="ＭＳ 明朝" w:eastAsia="ＭＳ 明朝" w:hAnsi="ＭＳ 明朝" w:hint="eastAsia"/>
          <w:sz w:val="24"/>
          <w:szCs w:val="24"/>
        </w:rPr>
        <w:t>園に対する保護者の希望を</w:t>
      </w:r>
      <w:r w:rsidR="003F1760">
        <w:rPr>
          <w:rFonts w:ascii="ＭＳ 明朝" w:eastAsia="ＭＳ 明朝" w:hAnsi="ＭＳ 明朝" w:hint="eastAsia"/>
          <w:sz w:val="24"/>
          <w:szCs w:val="24"/>
        </w:rPr>
        <w:t>、</w:t>
      </w:r>
      <w:r w:rsidR="00050F9C" w:rsidRPr="003F1760">
        <w:rPr>
          <w:rFonts w:ascii="ＭＳ 明朝" w:eastAsia="ＭＳ 明朝" w:hAnsi="ＭＳ 明朝" w:hint="eastAsia"/>
          <w:sz w:val="24"/>
          <w:szCs w:val="24"/>
        </w:rPr>
        <w:t>匿名</w:t>
      </w:r>
      <w:r w:rsidR="003F1760" w:rsidRPr="003F1760">
        <w:rPr>
          <w:rFonts w:ascii="ＭＳ 明朝" w:eastAsia="ＭＳ 明朝" w:hAnsi="ＭＳ 明朝" w:hint="eastAsia"/>
          <w:sz w:val="24"/>
          <w:szCs w:val="24"/>
        </w:rPr>
        <w:t>による</w:t>
      </w:r>
      <w:r w:rsidR="00050F9C" w:rsidRPr="003F1760">
        <w:rPr>
          <w:rFonts w:ascii="ＭＳ 明朝" w:eastAsia="ＭＳ 明朝" w:hAnsi="ＭＳ 明朝" w:hint="eastAsia"/>
          <w:sz w:val="24"/>
          <w:szCs w:val="24"/>
        </w:rPr>
        <w:t>アンケート実施</w:t>
      </w:r>
      <w:r w:rsidR="003F1760">
        <w:rPr>
          <w:rFonts w:ascii="ＭＳ 明朝" w:eastAsia="ＭＳ 明朝" w:hAnsi="ＭＳ 明朝" w:hint="eastAsia"/>
          <w:sz w:val="24"/>
          <w:szCs w:val="24"/>
        </w:rPr>
        <w:t>により調べて</w:t>
      </w:r>
      <w:r w:rsidR="00335BC7" w:rsidRPr="003F1760">
        <w:rPr>
          <w:rFonts w:ascii="ＭＳ 明朝" w:eastAsia="ＭＳ 明朝" w:hAnsi="ＭＳ 明朝" w:hint="eastAsia"/>
          <w:sz w:val="24"/>
          <w:szCs w:val="24"/>
        </w:rPr>
        <w:t>ほしい</w:t>
      </w:r>
      <w:r w:rsidR="000A30A0" w:rsidRPr="003F1760">
        <w:rPr>
          <w:rFonts w:ascii="ＭＳ 明朝" w:eastAsia="ＭＳ 明朝" w:hAnsi="ＭＳ 明朝" w:hint="eastAsia"/>
          <w:sz w:val="24"/>
          <w:szCs w:val="24"/>
        </w:rPr>
        <w:t>。</w:t>
      </w:r>
    </w:p>
    <w:p w:rsidR="000A30A0" w:rsidRPr="00605245" w:rsidRDefault="007A6045" w:rsidP="00D539FA">
      <w:pPr>
        <w:spacing w:line="0" w:lineRule="atLeast"/>
        <w:ind w:firstLineChars="100" w:firstLine="240"/>
        <w:rPr>
          <w:rFonts w:ascii="ＭＳ 明朝" w:eastAsia="ＭＳ 明朝" w:hAnsi="ＭＳ 明朝"/>
          <w:sz w:val="24"/>
          <w:szCs w:val="24"/>
        </w:rPr>
      </w:pPr>
      <w:r w:rsidRPr="00605245">
        <w:rPr>
          <w:rFonts w:ascii="ＭＳ 明朝" w:eastAsia="ＭＳ 明朝" w:hAnsi="ＭＳ 明朝" w:hint="eastAsia"/>
          <w:sz w:val="24"/>
          <w:szCs w:val="24"/>
        </w:rPr>
        <w:t>④</w:t>
      </w:r>
      <w:r w:rsidR="009B40F2" w:rsidRPr="00605245">
        <w:rPr>
          <w:rFonts w:ascii="ＭＳ 明朝" w:eastAsia="ＭＳ 明朝" w:hAnsi="ＭＳ 明朝" w:hint="eastAsia"/>
          <w:sz w:val="24"/>
          <w:szCs w:val="24"/>
        </w:rPr>
        <w:t xml:space="preserve">　</w:t>
      </w:r>
      <w:r w:rsidR="00335BC7" w:rsidRPr="00605245">
        <w:rPr>
          <w:rFonts w:ascii="ＭＳ 明朝" w:eastAsia="ＭＳ 明朝" w:hAnsi="ＭＳ 明朝" w:hint="eastAsia"/>
          <w:sz w:val="24"/>
          <w:szCs w:val="24"/>
        </w:rPr>
        <w:t>ホームカミングデーを今年もやって欲しい</w:t>
      </w:r>
      <w:r w:rsidR="000A30A0" w:rsidRPr="00605245">
        <w:rPr>
          <w:rFonts w:ascii="ＭＳ 明朝" w:eastAsia="ＭＳ 明朝" w:hAnsi="ＭＳ 明朝" w:hint="eastAsia"/>
          <w:sz w:val="24"/>
          <w:szCs w:val="24"/>
        </w:rPr>
        <w:t>。</w:t>
      </w:r>
    </w:p>
    <w:p w:rsidR="000A30A0" w:rsidRPr="003F1760" w:rsidRDefault="009B40F2" w:rsidP="00D539FA">
      <w:pPr>
        <w:pStyle w:val="a8"/>
        <w:numPr>
          <w:ilvl w:val="0"/>
          <w:numId w:val="4"/>
        </w:numPr>
        <w:spacing w:line="0" w:lineRule="atLeast"/>
        <w:ind w:leftChars="0"/>
        <w:rPr>
          <w:rFonts w:ascii="ＭＳ 明朝" w:eastAsia="ＭＳ 明朝" w:hAnsi="ＭＳ 明朝"/>
          <w:sz w:val="24"/>
          <w:szCs w:val="24"/>
        </w:rPr>
      </w:pPr>
      <w:r w:rsidRPr="003F1760">
        <w:rPr>
          <w:rFonts w:ascii="ＭＳ 明朝" w:eastAsia="ＭＳ 明朝" w:hAnsi="ＭＳ 明朝" w:hint="eastAsia"/>
          <w:sz w:val="24"/>
          <w:szCs w:val="24"/>
        </w:rPr>
        <w:t xml:space="preserve">　</w:t>
      </w:r>
      <w:r w:rsidR="00335BC7" w:rsidRPr="003F1760">
        <w:rPr>
          <w:rFonts w:ascii="ＭＳ 明朝" w:eastAsia="ＭＳ 明朝" w:hAnsi="ＭＳ 明朝" w:hint="eastAsia"/>
          <w:sz w:val="24"/>
          <w:szCs w:val="24"/>
        </w:rPr>
        <w:t>ＰＴＡクラス委員の数を2名から3名に増やしてほしい</w:t>
      </w:r>
      <w:r w:rsidR="000A30A0" w:rsidRPr="003F1760">
        <w:rPr>
          <w:rFonts w:ascii="ＭＳ 明朝" w:eastAsia="ＭＳ 明朝" w:hAnsi="ＭＳ 明朝" w:hint="eastAsia"/>
          <w:sz w:val="24"/>
          <w:szCs w:val="24"/>
        </w:rPr>
        <w:t>。</w:t>
      </w:r>
    </w:p>
    <w:p w:rsidR="00693663" w:rsidRPr="003F1760" w:rsidRDefault="009B40F2" w:rsidP="00D539FA">
      <w:pPr>
        <w:pStyle w:val="a8"/>
        <w:numPr>
          <w:ilvl w:val="0"/>
          <w:numId w:val="4"/>
        </w:numPr>
        <w:spacing w:line="0" w:lineRule="atLeast"/>
        <w:ind w:leftChars="0"/>
        <w:rPr>
          <w:rFonts w:ascii="ＭＳ 明朝" w:eastAsia="ＭＳ 明朝" w:hAnsi="ＭＳ 明朝"/>
          <w:sz w:val="24"/>
          <w:szCs w:val="24"/>
        </w:rPr>
      </w:pPr>
      <w:r w:rsidRPr="003F1760">
        <w:rPr>
          <w:rFonts w:ascii="ＭＳ 明朝" w:eastAsia="ＭＳ 明朝" w:hAnsi="ＭＳ 明朝" w:hint="eastAsia"/>
          <w:sz w:val="24"/>
          <w:szCs w:val="24"/>
        </w:rPr>
        <w:t xml:space="preserve">　</w:t>
      </w:r>
      <w:r w:rsidR="00335BC7" w:rsidRPr="003F1760">
        <w:rPr>
          <w:rFonts w:ascii="ＭＳ 明朝" w:eastAsia="ＭＳ 明朝" w:hAnsi="ＭＳ 明朝" w:hint="eastAsia"/>
          <w:sz w:val="24"/>
          <w:szCs w:val="24"/>
        </w:rPr>
        <w:t>年少児の手</w:t>
      </w:r>
      <w:r w:rsidR="000A30A0" w:rsidRPr="003F1760">
        <w:rPr>
          <w:rFonts w:ascii="ＭＳ 明朝" w:eastAsia="ＭＳ 明朝" w:hAnsi="ＭＳ 明朝" w:hint="eastAsia"/>
          <w:sz w:val="24"/>
          <w:szCs w:val="24"/>
        </w:rPr>
        <w:t>洗い</w:t>
      </w:r>
      <w:r w:rsidR="00335BC7" w:rsidRPr="003F1760">
        <w:rPr>
          <w:rFonts w:ascii="ＭＳ 明朝" w:eastAsia="ＭＳ 明朝" w:hAnsi="ＭＳ 明朝" w:hint="eastAsia"/>
          <w:sz w:val="24"/>
          <w:szCs w:val="24"/>
        </w:rPr>
        <w:t>が貯め水洗いのみに終わり、不潔になっていないか心配</w:t>
      </w:r>
      <w:r w:rsidR="003F1760" w:rsidRPr="003F1760">
        <w:rPr>
          <w:rFonts w:ascii="ＭＳ 明朝" w:eastAsia="ＭＳ 明朝" w:hAnsi="ＭＳ 明朝" w:hint="eastAsia"/>
          <w:sz w:val="24"/>
          <w:szCs w:val="24"/>
        </w:rPr>
        <w:t>である</w:t>
      </w:r>
      <w:r w:rsidR="00335BC7" w:rsidRPr="003F1760">
        <w:rPr>
          <w:rFonts w:ascii="ＭＳ 明朝" w:eastAsia="ＭＳ 明朝" w:hAnsi="ＭＳ 明朝" w:hint="eastAsia"/>
          <w:sz w:val="24"/>
          <w:szCs w:val="24"/>
        </w:rPr>
        <w:t>。</w:t>
      </w:r>
    </w:p>
    <w:p w:rsidR="00335BC7" w:rsidRPr="00605245" w:rsidRDefault="007A6045" w:rsidP="00D539FA">
      <w:pPr>
        <w:spacing w:line="0" w:lineRule="atLeast"/>
        <w:ind w:firstLineChars="100" w:firstLine="240"/>
        <w:rPr>
          <w:rFonts w:ascii="ＭＳ 明朝" w:eastAsia="ＭＳ 明朝" w:hAnsi="ＭＳ 明朝"/>
          <w:sz w:val="24"/>
          <w:szCs w:val="24"/>
        </w:rPr>
      </w:pPr>
      <w:r w:rsidRPr="00605245">
        <w:rPr>
          <w:rFonts w:ascii="ＭＳ 明朝" w:eastAsia="ＭＳ 明朝" w:hAnsi="ＭＳ 明朝" w:hint="eastAsia"/>
          <w:sz w:val="24"/>
          <w:szCs w:val="24"/>
        </w:rPr>
        <w:t>⑦</w:t>
      </w:r>
      <w:r w:rsidR="009B40F2" w:rsidRPr="00605245">
        <w:rPr>
          <w:rFonts w:ascii="ＭＳ 明朝" w:eastAsia="ＭＳ 明朝" w:hAnsi="ＭＳ 明朝" w:hint="eastAsia"/>
          <w:sz w:val="24"/>
          <w:szCs w:val="24"/>
        </w:rPr>
        <w:t xml:space="preserve">　</w:t>
      </w:r>
      <w:r w:rsidR="00335BC7" w:rsidRPr="00605245">
        <w:rPr>
          <w:rFonts w:ascii="ＭＳ 明朝" w:eastAsia="ＭＳ 明朝" w:hAnsi="ＭＳ 明朝" w:hint="eastAsia"/>
          <w:sz w:val="24"/>
          <w:szCs w:val="24"/>
        </w:rPr>
        <w:t>音楽会の際、演奏クラスの保護者優先の席が守られるように、保護者指導をお願いしたい。</w:t>
      </w:r>
    </w:p>
    <w:p w:rsidR="00335BC7" w:rsidRPr="00605245" w:rsidRDefault="007A6045" w:rsidP="00D539FA">
      <w:pPr>
        <w:spacing w:line="0" w:lineRule="atLeast"/>
        <w:ind w:firstLineChars="100" w:firstLine="240"/>
        <w:rPr>
          <w:rFonts w:ascii="ＭＳ 明朝" w:eastAsia="ＭＳ 明朝" w:hAnsi="ＭＳ 明朝"/>
          <w:sz w:val="24"/>
          <w:szCs w:val="24"/>
        </w:rPr>
      </w:pPr>
      <w:r w:rsidRPr="00605245">
        <w:rPr>
          <w:rFonts w:ascii="ＭＳ 明朝" w:eastAsia="ＭＳ 明朝" w:hAnsi="ＭＳ 明朝" w:hint="eastAsia"/>
          <w:sz w:val="24"/>
          <w:szCs w:val="24"/>
        </w:rPr>
        <w:t>⑧</w:t>
      </w:r>
      <w:r w:rsidR="009B40F2" w:rsidRPr="00605245">
        <w:rPr>
          <w:rFonts w:ascii="ＭＳ 明朝" w:eastAsia="ＭＳ 明朝" w:hAnsi="ＭＳ 明朝" w:hint="eastAsia"/>
          <w:sz w:val="24"/>
          <w:szCs w:val="24"/>
        </w:rPr>
        <w:t xml:space="preserve">　</w:t>
      </w:r>
      <w:r w:rsidR="00335BC7" w:rsidRPr="00605245">
        <w:rPr>
          <w:rFonts w:ascii="ＭＳ 明朝" w:eastAsia="ＭＳ 明朝" w:hAnsi="ＭＳ 明朝" w:hint="eastAsia"/>
          <w:sz w:val="24"/>
          <w:szCs w:val="24"/>
        </w:rPr>
        <w:t>教職員の車にも駐車証提示して欲しい。</w:t>
      </w:r>
    </w:p>
    <w:p w:rsidR="00E236AF" w:rsidRPr="00605245" w:rsidRDefault="008F3367" w:rsidP="00D539FA">
      <w:pPr>
        <w:spacing w:line="0" w:lineRule="atLeast"/>
        <w:jc w:val="left"/>
        <w:rPr>
          <w:rFonts w:ascii="ＭＳ 明朝" w:eastAsia="ＭＳ 明朝" w:hAnsi="ＭＳ 明朝"/>
          <w:sz w:val="24"/>
          <w:szCs w:val="24"/>
        </w:rPr>
      </w:pPr>
      <w:r w:rsidRPr="00605245">
        <w:rPr>
          <w:rFonts w:ascii="ＭＳ 明朝" w:eastAsia="ＭＳ 明朝" w:hAnsi="ＭＳ 明朝" w:hint="eastAsia"/>
          <w:sz w:val="24"/>
          <w:szCs w:val="24"/>
        </w:rPr>
        <w:t xml:space="preserve">　</w:t>
      </w:r>
      <w:r w:rsidR="00E236AF" w:rsidRPr="00605245">
        <w:rPr>
          <w:rFonts w:ascii="ＭＳ 明朝" w:eastAsia="ＭＳ 明朝" w:hAnsi="ＭＳ 明朝" w:hint="eastAsia"/>
          <w:sz w:val="24"/>
          <w:szCs w:val="24"/>
        </w:rPr>
        <w:t>これら</w:t>
      </w:r>
      <w:r w:rsidR="006E5BB1" w:rsidRPr="00605245">
        <w:rPr>
          <w:rFonts w:ascii="ＭＳ 明朝" w:eastAsia="ＭＳ 明朝" w:hAnsi="ＭＳ 明朝" w:hint="eastAsia"/>
          <w:sz w:val="24"/>
          <w:szCs w:val="24"/>
        </w:rPr>
        <w:t>の要望等に対しては、園として前向きに検討することを約束し</w:t>
      </w:r>
      <w:r w:rsidR="00CF5092" w:rsidRPr="00605245">
        <w:rPr>
          <w:rFonts w:ascii="ＭＳ 明朝" w:eastAsia="ＭＳ 明朝" w:hAnsi="ＭＳ 明朝" w:hint="eastAsia"/>
          <w:sz w:val="24"/>
          <w:szCs w:val="24"/>
        </w:rPr>
        <w:t>まし</w:t>
      </w:r>
      <w:r w:rsidR="006E5BB1" w:rsidRPr="00605245">
        <w:rPr>
          <w:rFonts w:ascii="ＭＳ 明朝" w:eastAsia="ＭＳ 明朝" w:hAnsi="ＭＳ 明朝" w:hint="eastAsia"/>
          <w:sz w:val="24"/>
          <w:szCs w:val="24"/>
        </w:rPr>
        <w:t>た。</w:t>
      </w:r>
    </w:p>
    <w:p w:rsidR="00CF5092" w:rsidRPr="00605245" w:rsidRDefault="00CF5092" w:rsidP="00CF5092">
      <w:pPr>
        <w:pStyle w:val="ab"/>
        <w:rPr>
          <w:sz w:val="24"/>
          <w:szCs w:val="24"/>
        </w:rPr>
      </w:pPr>
      <w:r w:rsidRPr="00605245">
        <w:rPr>
          <w:rFonts w:hint="eastAsia"/>
          <w:sz w:val="24"/>
          <w:szCs w:val="24"/>
        </w:rPr>
        <w:t>以上</w:t>
      </w:r>
    </w:p>
    <w:p w:rsidR="00693663" w:rsidRPr="00605245" w:rsidRDefault="00CF5092" w:rsidP="00761C25">
      <w:pPr>
        <w:ind w:firstLineChars="3300" w:firstLine="7920"/>
        <w:jc w:val="left"/>
        <w:rPr>
          <w:sz w:val="24"/>
          <w:szCs w:val="24"/>
        </w:rPr>
      </w:pPr>
      <w:r w:rsidRPr="00605245">
        <w:rPr>
          <w:rFonts w:hint="eastAsia"/>
          <w:sz w:val="24"/>
          <w:szCs w:val="24"/>
        </w:rPr>
        <w:t>文責　顧問　福原洋子</w:t>
      </w:r>
    </w:p>
    <w:sectPr w:rsidR="00693663" w:rsidRPr="00605245" w:rsidSect="00E139C1">
      <w:pgSz w:w="11906" w:h="16838" w:code="9"/>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75B" w:rsidRDefault="0043175B" w:rsidP="00C269E4">
      <w:r>
        <w:separator/>
      </w:r>
    </w:p>
  </w:endnote>
  <w:endnote w:type="continuationSeparator" w:id="0">
    <w:p w:rsidR="0043175B" w:rsidRDefault="0043175B" w:rsidP="00C2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75B" w:rsidRDefault="0043175B" w:rsidP="00C269E4">
      <w:r>
        <w:separator/>
      </w:r>
    </w:p>
  </w:footnote>
  <w:footnote w:type="continuationSeparator" w:id="0">
    <w:p w:rsidR="0043175B" w:rsidRDefault="0043175B" w:rsidP="00C269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14.25pt;visibility:visible;mso-wrap-style:square" o:bullet="t">
        <v:imagedata r:id="rId1" o:title=""/>
      </v:shape>
    </w:pict>
  </w:numPicBullet>
  <w:abstractNum w:abstractNumId="0">
    <w:nsid w:val="0064284D"/>
    <w:multiLevelType w:val="hybridMultilevel"/>
    <w:tmpl w:val="CD34BD0C"/>
    <w:lvl w:ilvl="0" w:tplc="BB4266D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D10698"/>
    <w:multiLevelType w:val="hybridMultilevel"/>
    <w:tmpl w:val="B4641316"/>
    <w:lvl w:ilvl="0" w:tplc="5776B40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26647D60"/>
    <w:multiLevelType w:val="hybridMultilevel"/>
    <w:tmpl w:val="C91CD94C"/>
    <w:lvl w:ilvl="0" w:tplc="432A08B8">
      <w:start w:val="3"/>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3">
    <w:nsid w:val="33004934"/>
    <w:multiLevelType w:val="hybridMultilevel"/>
    <w:tmpl w:val="37BEF676"/>
    <w:lvl w:ilvl="0" w:tplc="02A6F5DA">
      <w:start w:val="6"/>
      <w:numFmt w:val="decimal"/>
      <w:lvlText w:val="%1）"/>
      <w:lvlJc w:val="left"/>
      <w:pPr>
        <w:ind w:left="720" w:hanging="72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3C3336AF"/>
    <w:multiLevelType w:val="hybridMultilevel"/>
    <w:tmpl w:val="874862CE"/>
    <w:lvl w:ilvl="0" w:tplc="06846BEA">
      <w:start w:val="1"/>
      <w:numFmt w:val="decimal"/>
      <w:lvlText w:val="%1）"/>
      <w:lvlJc w:val="left"/>
      <w:pPr>
        <w:ind w:left="502" w:hanging="360"/>
      </w:pPr>
      <w:rPr>
        <w:rFonts w:hint="default"/>
        <w:b w:val="0"/>
        <w:sz w:val="24"/>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nsid w:val="469A4011"/>
    <w:multiLevelType w:val="hybridMultilevel"/>
    <w:tmpl w:val="3D1A6098"/>
    <w:lvl w:ilvl="0" w:tplc="84845286">
      <w:start w:val="1"/>
      <w:numFmt w:val="decimal"/>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4707154C"/>
    <w:multiLevelType w:val="hybridMultilevel"/>
    <w:tmpl w:val="8990BB8C"/>
    <w:lvl w:ilvl="0" w:tplc="6BA4ECC8">
      <w:start w:val="1"/>
      <w:numFmt w:val="bullet"/>
      <w:lvlText w:val=""/>
      <w:lvlPicBulletId w:val="0"/>
      <w:lvlJc w:val="left"/>
      <w:pPr>
        <w:tabs>
          <w:tab w:val="num" w:pos="420"/>
        </w:tabs>
        <w:ind w:left="420" w:firstLine="0"/>
      </w:pPr>
      <w:rPr>
        <w:rFonts w:ascii="Symbol" w:hAnsi="Symbol" w:hint="default"/>
      </w:rPr>
    </w:lvl>
    <w:lvl w:ilvl="1" w:tplc="66961ABC" w:tentative="1">
      <w:start w:val="1"/>
      <w:numFmt w:val="bullet"/>
      <w:lvlText w:val=""/>
      <w:lvlJc w:val="left"/>
      <w:pPr>
        <w:tabs>
          <w:tab w:val="num" w:pos="840"/>
        </w:tabs>
        <w:ind w:left="840" w:firstLine="0"/>
      </w:pPr>
      <w:rPr>
        <w:rFonts w:ascii="Symbol" w:hAnsi="Symbol" w:hint="default"/>
      </w:rPr>
    </w:lvl>
    <w:lvl w:ilvl="2" w:tplc="FBDE369C" w:tentative="1">
      <w:start w:val="1"/>
      <w:numFmt w:val="bullet"/>
      <w:lvlText w:val=""/>
      <w:lvlJc w:val="left"/>
      <w:pPr>
        <w:tabs>
          <w:tab w:val="num" w:pos="1260"/>
        </w:tabs>
        <w:ind w:left="1260" w:firstLine="0"/>
      </w:pPr>
      <w:rPr>
        <w:rFonts w:ascii="Symbol" w:hAnsi="Symbol" w:hint="default"/>
      </w:rPr>
    </w:lvl>
    <w:lvl w:ilvl="3" w:tplc="75466B80" w:tentative="1">
      <w:start w:val="1"/>
      <w:numFmt w:val="bullet"/>
      <w:lvlText w:val=""/>
      <w:lvlJc w:val="left"/>
      <w:pPr>
        <w:tabs>
          <w:tab w:val="num" w:pos="1680"/>
        </w:tabs>
        <w:ind w:left="1680" w:firstLine="0"/>
      </w:pPr>
      <w:rPr>
        <w:rFonts w:ascii="Symbol" w:hAnsi="Symbol" w:hint="default"/>
      </w:rPr>
    </w:lvl>
    <w:lvl w:ilvl="4" w:tplc="A8020792" w:tentative="1">
      <w:start w:val="1"/>
      <w:numFmt w:val="bullet"/>
      <w:lvlText w:val=""/>
      <w:lvlJc w:val="left"/>
      <w:pPr>
        <w:tabs>
          <w:tab w:val="num" w:pos="2100"/>
        </w:tabs>
        <w:ind w:left="2100" w:firstLine="0"/>
      </w:pPr>
      <w:rPr>
        <w:rFonts w:ascii="Symbol" w:hAnsi="Symbol" w:hint="default"/>
      </w:rPr>
    </w:lvl>
    <w:lvl w:ilvl="5" w:tplc="E0A6DF12" w:tentative="1">
      <w:start w:val="1"/>
      <w:numFmt w:val="bullet"/>
      <w:lvlText w:val=""/>
      <w:lvlJc w:val="left"/>
      <w:pPr>
        <w:tabs>
          <w:tab w:val="num" w:pos="2520"/>
        </w:tabs>
        <w:ind w:left="2520" w:firstLine="0"/>
      </w:pPr>
      <w:rPr>
        <w:rFonts w:ascii="Symbol" w:hAnsi="Symbol" w:hint="default"/>
      </w:rPr>
    </w:lvl>
    <w:lvl w:ilvl="6" w:tplc="773E16C6" w:tentative="1">
      <w:start w:val="1"/>
      <w:numFmt w:val="bullet"/>
      <w:lvlText w:val=""/>
      <w:lvlJc w:val="left"/>
      <w:pPr>
        <w:tabs>
          <w:tab w:val="num" w:pos="2940"/>
        </w:tabs>
        <w:ind w:left="2940" w:firstLine="0"/>
      </w:pPr>
      <w:rPr>
        <w:rFonts w:ascii="Symbol" w:hAnsi="Symbol" w:hint="default"/>
      </w:rPr>
    </w:lvl>
    <w:lvl w:ilvl="7" w:tplc="19C040F4" w:tentative="1">
      <w:start w:val="1"/>
      <w:numFmt w:val="bullet"/>
      <w:lvlText w:val=""/>
      <w:lvlJc w:val="left"/>
      <w:pPr>
        <w:tabs>
          <w:tab w:val="num" w:pos="3360"/>
        </w:tabs>
        <w:ind w:left="3360" w:firstLine="0"/>
      </w:pPr>
      <w:rPr>
        <w:rFonts w:ascii="Symbol" w:hAnsi="Symbol" w:hint="default"/>
      </w:rPr>
    </w:lvl>
    <w:lvl w:ilvl="8" w:tplc="53A2FE78" w:tentative="1">
      <w:start w:val="1"/>
      <w:numFmt w:val="bullet"/>
      <w:lvlText w:val=""/>
      <w:lvlJc w:val="left"/>
      <w:pPr>
        <w:tabs>
          <w:tab w:val="num" w:pos="3780"/>
        </w:tabs>
        <w:ind w:left="3780" w:firstLine="0"/>
      </w:pPr>
      <w:rPr>
        <w:rFonts w:ascii="Symbol" w:hAnsi="Symbol" w:hint="default"/>
      </w:rPr>
    </w:lvl>
  </w:abstractNum>
  <w:abstractNum w:abstractNumId="7">
    <w:nsid w:val="4A0858D7"/>
    <w:multiLevelType w:val="hybridMultilevel"/>
    <w:tmpl w:val="70000CF2"/>
    <w:lvl w:ilvl="0" w:tplc="1AB639CA">
      <w:start w:val="1"/>
      <w:numFmt w:val="decimal"/>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nsid w:val="619272F7"/>
    <w:multiLevelType w:val="hybridMultilevel"/>
    <w:tmpl w:val="75A00A80"/>
    <w:lvl w:ilvl="0" w:tplc="10F03198">
      <w:start w:val="1"/>
      <w:numFmt w:val="decimalEnclosedCircle"/>
      <w:lvlText w:val="%1"/>
      <w:lvlJc w:val="left"/>
      <w:pPr>
        <w:ind w:left="720" w:hanging="720"/>
      </w:pPr>
      <w:rPr>
        <w:rFonts w:asciiTheme="minorHAnsi" w:eastAsiaTheme="minorEastAsia" w:hAnsiTheme="minorHAnsi" w:cstheme="minorBidi"/>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nsid w:val="699B2589"/>
    <w:multiLevelType w:val="hybridMultilevel"/>
    <w:tmpl w:val="15CA2904"/>
    <w:lvl w:ilvl="0" w:tplc="F5462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1D70DA9"/>
    <w:multiLevelType w:val="hybridMultilevel"/>
    <w:tmpl w:val="BED44622"/>
    <w:lvl w:ilvl="0" w:tplc="1E8067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9"/>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3BD"/>
    <w:rsid w:val="000211AB"/>
    <w:rsid w:val="0002162D"/>
    <w:rsid w:val="00050F9C"/>
    <w:rsid w:val="000917DC"/>
    <w:rsid w:val="000A30A0"/>
    <w:rsid w:val="000B71FA"/>
    <w:rsid w:val="000E1014"/>
    <w:rsid w:val="000E4F95"/>
    <w:rsid w:val="000F4448"/>
    <w:rsid w:val="0014035A"/>
    <w:rsid w:val="00141F3F"/>
    <w:rsid w:val="0016117F"/>
    <w:rsid w:val="00175166"/>
    <w:rsid w:val="001C3266"/>
    <w:rsid w:val="001C7A49"/>
    <w:rsid w:val="002276BA"/>
    <w:rsid w:val="002D2A9B"/>
    <w:rsid w:val="00302995"/>
    <w:rsid w:val="00335BC7"/>
    <w:rsid w:val="003718A6"/>
    <w:rsid w:val="003973BA"/>
    <w:rsid w:val="003E5352"/>
    <w:rsid w:val="003F1760"/>
    <w:rsid w:val="00410AC7"/>
    <w:rsid w:val="0042716A"/>
    <w:rsid w:val="0043175B"/>
    <w:rsid w:val="00464874"/>
    <w:rsid w:val="00482201"/>
    <w:rsid w:val="004933FE"/>
    <w:rsid w:val="00497DB0"/>
    <w:rsid w:val="004A2C6A"/>
    <w:rsid w:val="004D38E1"/>
    <w:rsid w:val="004D5151"/>
    <w:rsid w:val="004D524D"/>
    <w:rsid w:val="005120D4"/>
    <w:rsid w:val="00513E9A"/>
    <w:rsid w:val="005222D6"/>
    <w:rsid w:val="00534C36"/>
    <w:rsid w:val="00537EB0"/>
    <w:rsid w:val="0055483B"/>
    <w:rsid w:val="00590AA4"/>
    <w:rsid w:val="005A3E96"/>
    <w:rsid w:val="005B2B74"/>
    <w:rsid w:val="005C522C"/>
    <w:rsid w:val="005D042B"/>
    <w:rsid w:val="005E6F6D"/>
    <w:rsid w:val="00605245"/>
    <w:rsid w:val="00616FBC"/>
    <w:rsid w:val="00617226"/>
    <w:rsid w:val="00623CB2"/>
    <w:rsid w:val="00635E4C"/>
    <w:rsid w:val="006434BF"/>
    <w:rsid w:val="0065392C"/>
    <w:rsid w:val="00671A5A"/>
    <w:rsid w:val="00685438"/>
    <w:rsid w:val="00693663"/>
    <w:rsid w:val="00695057"/>
    <w:rsid w:val="006B2D5C"/>
    <w:rsid w:val="006D0D11"/>
    <w:rsid w:val="006E5BB1"/>
    <w:rsid w:val="00702FAE"/>
    <w:rsid w:val="00703DFE"/>
    <w:rsid w:val="00744168"/>
    <w:rsid w:val="00761C25"/>
    <w:rsid w:val="00772216"/>
    <w:rsid w:val="007933BF"/>
    <w:rsid w:val="007A08E6"/>
    <w:rsid w:val="007A0FE2"/>
    <w:rsid w:val="007A52F4"/>
    <w:rsid w:val="007A6045"/>
    <w:rsid w:val="007B6F74"/>
    <w:rsid w:val="007C3B10"/>
    <w:rsid w:val="0081549C"/>
    <w:rsid w:val="008209D6"/>
    <w:rsid w:val="008236B4"/>
    <w:rsid w:val="00861B8A"/>
    <w:rsid w:val="00863D3B"/>
    <w:rsid w:val="008A63BD"/>
    <w:rsid w:val="008D2398"/>
    <w:rsid w:val="008D3B23"/>
    <w:rsid w:val="008F3367"/>
    <w:rsid w:val="009226CE"/>
    <w:rsid w:val="00965BCE"/>
    <w:rsid w:val="00980609"/>
    <w:rsid w:val="00995A45"/>
    <w:rsid w:val="009B40F2"/>
    <w:rsid w:val="009C5809"/>
    <w:rsid w:val="009E348A"/>
    <w:rsid w:val="009F1B28"/>
    <w:rsid w:val="009F703D"/>
    <w:rsid w:val="00A66069"/>
    <w:rsid w:val="00A66864"/>
    <w:rsid w:val="00AD51DF"/>
    <w:rsid w:val="00AF516C"/>
    <w:rsid w:val="00B27FE7"/>
    <w:rsid w:val="00B42860"/>
    <w:rsid w:val="00B439EA"/>
    <w:rsid w:val="00B57E33"/>
    <w:rsid w:val="00B64EEE"/>
    <w:rsid w:val="00B84C94"/>
    <w:rsid w:val="00BC0B72"/>
    <w:rsid w:val="00BF392D"/>
    <w:rsid w:val="00BF535C"/>
    <w:rsid w:val="00C1130E"/>
    <w:rsid w:val="00C269E4"/>
    <w:rsid w:val="00C35121"/>
    <w:rsid w:val="00C4638F"/>
    <w:rsid w:val="00C628F6"/>
    <w:rsid w:val="00C80317"/>
    <w:rsid w:val="00CE39A1"/>
    <w:rsid w:val="00CF083E"/>
    <w:rsid w:val="00CF5092"/>
    <w:rsid w:val="00CF7353"/>
    <w:rsid w:val="00D13FC1"/>
    <w:rsid w:val="00D144C2"/>
    <w:rsid w:val="00D152DA"/>
    <w:rsid w:val="00D17BB5"/>
    <w:rsid w:val="00D32DA5"/>
    <w:rsid w:val="00D35004"/>
    <w:rsid w:val="00D539FA"/>
    <w:rsid w:val="00D551FC"/>
    <w:rsid w:val="00D55E70"/>
    <w:rsid w:val="00D5784B"/>
    <w:rsid w:val="00DC6F98"/>
    <w:rsid w:val="00DF0C71"/>
    <w:rsid w:val="00DF23CE"/>
    <w:rsid w:val="00E04219"/>
    <w:rsid w:val="00E139C1"/>
    <w:rsid w:val="00E16341"/>
    <w:rsid w:val="00E236AF"/>
    <w:rsid w:val="00E345B1"/>
    <w:rsid w:val="00E6065F"/>
    <w:rsid w:val="00E70CE4"/>
    <w:rsid w:val="00E72084"/>
    <w:rsid w:val="00E75781"/>
    <w:rsid w:val="00EC2E9E"/>
    <w:rsid w:val="00F23806"/>
    <w:rsid w:val="00F36C19"/>
    <w:rsid w:val="00F42E18"/>
    <w:rsid w:val="00F53AFD"/>
    <w:rsid w:val="00F56AAB"/>
    <w:rsid w:val="00F81342"/>
    <w:rsid w:val="00FB7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2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9E4"/>
    <w:pPr>
      <w:tabs>
        <w:tab w:val="center" w:pos="4252"/>
        <w:tab w:val="right" w:pos="8504"/>
      </w:tabs>
      <w:snapToGrid w:val="0"/>
    </w:pPr>
  </w:style>
  <w:style w:type="character" w:customStyle="1" w:styleId="a5">
    <w:name w:val="ヘッダー (文字)"/>
    <w:basedOn w:val="a0"/>
    <w:link w:val="a4"/>
    <w:uiPriority w:val="99"/>
    <w:rsid w:val="00C269E4"/>
  </w:style>
  <w:style w:type="paragraph" w:styleId="a6">
    <w:name w:val="footer"/>
    <w:basedOn w:val="a"/>
    <w:link w:val="a7"/>
    <w:uiPriority w:val="99"/>
    <w:unhideWhenUsed/>
    <w:rsid w:val="00C269E4"/>
    <w:pPr>
      <w:tabs>
        <w:tab w:val="center" w:pos="4252"/>
        <w:tab w:val="right" w:pos="8504"/>
      </w:tabs>
      <w:snapToGrid w:val="0"/>
    </w:pPr>
  </w:style>
  <w:style w:type="character" w:customStyle="1" w:styleId="a7">
    <w:name w:val="フッター (文字)"/>
    <w:basedOn w:val="a0"/>
    <w:link w:val="a6"/>
    <w:uiPriority w:val="99"/>
    <w:rsid w:val="00C269E4"/>
  </w:style>
  <w:style w:type="paragraph" w:styleId="a8">
    <w:name w:val="List Paragraph"/>
    <w:basedOn w:val="a"/>
    <w:uiPriority w:val="34"/>
    <w:qFormat/>
    <w:rsid w:val="007933BF"/>
    <w:pPr>
      <w:ind w:leftChars="400" w:left="840"/>
    </w:pPr>
  </w:style>
  <w:style w:type="paragraph" w:styleId="a9">
    <w:name w:val="Balloon Text"/>
    <w:basedOn w:val="a"/>
    <w:link w:val="aa"/>
    <w:uiPriority w:val="99"/>
    <w:semiHidden/>
    <w:unhideWhenUsed/>
    <w:rsid w:val="007933B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33BF"/>
    <w:rPr>
      <w:rFonts w:asciiTheme="majorHAnsi" w:eastAsiaTheme="majorEastAsia" w:hAnsiTheme="majorHAnsi" w:cstheme="majorBidi"/>
      <w:sz w:val="18"/>
      <w:szCs w:val="18"/>
    </w:rPr>
  </w:style>
  <w:style w:type="paragraph" w:styleId="ab">
    <w:name w:val="Closing"/>
    <w:basedOn w:val="a"/>
    <w:link w:val="ac"/>
    <w:uiPriority w:val="99"/>
    <w:unhideWhenUsed/>
    <w:rsid w:val="00CF5092"/>
    <w:pPr>
      <w:jc w:val="right"/>
    </w:pPr>
    <w:rPr>
      <w:sz w:val="22"/>
    </w:rPr>
  </w:style>
  <w:style w:type="character" w:customStyle="1" w:styleId="ac">
    <w:name w:val="結語 (文字)"/>
    <w:basedOn w:val="a0"/>
    <w:link w:val="ab"/>
    <w:uiPriority w:val="99"/>
    <w:rsid w:val="00CF509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2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9E4"/>
    <w:pPr>
      <w:tabs>
        <w:tab w:val="center" w:pos="4252"/>
        <w:tab w:val="right" w:pos="8504"/>
      </w:tabs>
      <w:snapToGrid w:val="0"/>
    </w:pPr>
  </w:style>
  <w:style w:type="character" w:customStyle="1" w:styleId="a5">
    <w:name w:val="ヘッダー (文字)"/>
    <w:basedOn w:val="a0"/>
    <w:link w:val="a4"/>
    <w:uiPriority w:val="99"/>
    <w:rsid w:val="00C269E4"/>
  </w:style>
  <w:style w:type="paragraph" w:styleId="a6">
    <w:name w:val="footer"/>
    <w:basedOn w:val="a"/>
    <w:link w:val="a7"/>
    <w:uiPriority w:val="99"/>
    <w:unhideWhenUsed/>
    <w:rsid w:val="00C269E4"/>
    <w:pPr>
      <w:tabs>
        <w:tab w:val="center" w:pos="4252"/>
        <w:tab w:val="right" w:pos="8504"/>
      </w:tabs>
      <w:snapToGrid w:val="0"/>
    </w:pPr>
  </w:style>
  <w:style w:type="character" w:customStyle="1" w:styleId="a7">
    <w:name w:val="フッター (文字)"/>
    <w:basedOn w:val="a0"/>
    <w:link w:val="a6"/>
    <w:uiPriority w:val="99"/>
    <w:rsid w:val="00C269E4"/>
  </w:style>
  <w:style w:type="paragraph" w:styleId="a8">
    <w:name w:val="List Paragraph"/>
    <w:basedOn w:val="a"/>
    <w:uiPriority w:val="34"/>
    <w:qFormat/>
    <w:rsid w:val="007933BF"/>
    <w:pPr>
      <w:ind w:leftChars="400" w:left="840"/>
    </w:pPr>
  </w:style>
  <w:style w:type="paragraph" w:styleId="a9">
    <w:name w:val="Balloon Text"/>
    <w:basedOn w:val="a"/>
    <w:link w:val="aa"/>
    <w:uiPriority w:val="99"/>
    <w:semiHidden/>
    <w:unhideWhenUsed/>
    <w:rsid w:val="007933B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33BF"/>
    <w:rPr>
      <w:rFonts w:asciiTheme="majorHAnsi" w:eastAsiaTheme="majorEastAsia" w:hAnsiTheme="majorHAnsi" w:cstheme="majorBidi"/>
      <w:sz w:val="18"/>
      <w:szCs w:val="18"/>
    </w:rPr>
  </w:style>
  <w:style w:type="paragraph" w:styleId="ab">
    <w:name w:val="Closing"/>
    <w:basedOn w:val="a"/>
    <w:link w:val="ac"/>
    <w:uiPriority w:val="99"/>
    <w:unhideWhenUsed/>
    <w:rsid w:val="00CF5092"/>
    <w:pPr>
      <w:jc w:val="right"/>
    </w:pPr>
    <w:rPr>
      <w:sz w:val="22"/>
    </w:rPr>
  </w:style>
  <w:style w:type="character" w:customStyle="1" w:styleId="ac">
    <w:name w:val="結語 (文字)"/>
    <w:basedOn w:val="a0"/>
    <w:link w:val="ab"/>
    <w:uiPriority w:val="99"/>
    <w:rsid w:val="00CF509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91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4C597-00D4-483C-B029-FCA2216E0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1563</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takahara</dc:creator>
  <cp:lastModifiedBy>Owner</cp:lastModifiedBy>
  <cp:revision>2</cp:revision>
  <cp:lastPrinted>2019-02-28T02:24:00Z</cp:lastPrinted>
  <dcterms:created xsi:type="dcterms:W3CDTF">2019-03-05T04:24:00Z</dcterms:created>
  <dcterms:modified xsi:type="dcterms:W3CDTF">2019-03-05T04:24:00Z</dcterms:modified>
</cp:coreProperties>
</file>